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5754" w14:textId="0CA552D6" w:rsidR="003C4CF1" w:rsidRPr="003C4CF1" w:rsidRDefault="0069347B" w:rsidP="003C4CF1">
      <w:pPr>
        <w:shd w:val="clear" w:color="auto" w:fill="FFFFFF"/>
        <w:spacing w:after="100" w:line="240" w:lineRule="auto"/>
        <w:rPr>
          <w:rFonts w:ascii="Times New Roman" w:eastAsia="Times New Roman" w:hAnsi="Times New Roman" w:cs="Times New Roman"/>
          <w:b/>
          <w:bCs/>
          <w:kern w:val="0"/>
          <w:sz w:val="24"/>
          <w:szCs w:val="24"/>
          <w:lang w:eastAsia="en-AU"/>
          <w14:ligatures w14:val="none"/>
        </w:rPr>
      </w:pPr>
      <w:r>
        <w:rPr>
          <w:rFonts w:ascii="Times New Roman" w:eastAsia="Times New Roman" w:hAnsi="Times New Roman" w:cs="Times New Roman"/>
          <w:b/>
          <w:bCs/>
          <w:kern w:val="0"/>
          <w:sz w:val="24"/>
          <w:szCs w:val="24"/>
          <w:lang w:eastAsia="en-AU"/>
          <w14:ligatures w14:val="none"/>
        </w:rPr>
        <w:t xml:space="preserve">Repositioning </w:t>
      </w:r>
      <w:r w:rsidRPr="0069347B">
        <w:rPr>
          <w:rFonts w:ascii="Times New Roman" w:eastAsia="Times New Roman" w:hAnsi="Times New Roman" w:cs="Times New Roman"/>
          <w:b/>
          <w:bCs/>
          <w:kern w:val="0"/>
          <w:sz w:val="24"/>
          <w:szCs w:val="24"/>
          <w:lang w:eastAsia="en-AU"/>
          <w14:ligatures w14:val="none"/>
        </w:rPr>
        <w:t>the Subaltern</w:t>
      </w:r>
      <w:r w:rsidR="003C4CF1" w:rsidRPr="003C4CF1">
        <w:rPr>
          <w:rFonts w:ascii="Times New Roman" w:eastAsia="Times New Roman" w:hAnsi="Times New Roman" w:cs="Times New Roman"/>
          <w:b/>
          <w:bCs/>
          <w:i/>
          <w:iCs/>
          <w:kern w:val="0"/>
          <w:sz w:val="24"/>
          <w:szCs w:val="24"/>
          <w:lang w:eastAsia="en-AU"/>
          <w14:ligatures w14:val="none"/>
        </w:rPr>
        <w:t>:</w:t>
      </w:r>
      <w:r w:rsidR="003C4CF1" w:rsidRPr="003C4CF1">
        <w:rPr>
          <w:rFonts w:ascii="Times New Roman" w:eastAsia="Times New Roman" w:hAnsi="Times New Roman" w:cs="Times New Roman"/>
          <w:b/>
          <w:bCs/>
          <w:kern w:val="0"/>
          <w:sz w:val="24"/>
          <w:szCs w:val="24"/>
          <w:lang w:eastAsia="en-AU"/>
          <w14:ligatures w14:val="none"/>
        </w:rPr>
        <w:t xml:space="preserve"> Crafting pedagogical spaces for EAL/D students to </w:t>
      </w:r>
      <w:r w:rsidR="007E3694" w:rsidRPr="007E3694">
        <w:rPr>
          <w:rFonts w:ascii="Times New Roman" w:eastAsia="Times New Roman" w:hAnsi="Times New Roman" w:cs="Times New Roman"/>
          <w:b/>
          <w:bCs/>
          <w:kern w:val="0"/>
          <w:sz w:val="24"/>
          <w:szCs w:val="24"/>
          <w:lang w:eastAsia="en-AU"/>
          <w14:ligatures w14:val="none"/>
        </w:rPr>
        <w:t>speak, act, and be heard and seen</w:t>
      </w:r>
    </w:p>
    <w:p w14:paraId="0B759B0F" w14:textId="77777777" w:rsidR="005D5823" w:rsidRPr="003C4CF1" w:rsidRDefault="005D5823">
      <w:pPr>
        <w:rPr>
          <w:rFonts w:ascii="Times New Roman" w:hAnsi="Times New Roman" w:cs="Times New Roman"/>
          <w:sz w:val="24"/>
          <w:szCs w:val="24"/>
        </w:rPr>
      </w:pPr>
    </w:p>
    <w:p w14:paraId="255CF583" w14:textId="45ED257D" w:rsidR="003C4CF1" w:rsidRDefault="003C4CF1">
      <w:pPr>
        <w:rPr>
          <w:rFonts w:ascii="Times New Roman" w:hAnsi="Times New Roman" w:cs="Times New Roman"/>
          <w:sz w:val="24"/>
          <w:szCs w:val="24"/>
        </w:rPr>
      </w:pPr>
      <w:r w:rsidRPr="003C4CF1">
        <w:rPr>
          <w:rFonts w:ascii="Times New Roman" w:hAnsi="Times New Roman" w:cs="Times New Roman"/>
          <w:sz w:val="24"/>
          <w:szCs w:val="24"/>
        </w:rPr>
        <w:t>Synopsis</w:t>
      </w:r>
    </w:p>
    <w:p w14:paraId="76551799" w14:textId="5F9DE550" w:rsidR="007C0C78" w:rsidRDefault="007C0C78" w:rsidP="007C0C78">
      <w:pPr>
        <w:rPr>
          <w:rFonts w:ascii="Times New Roman" w:hAnsi="Times New Roman" w:cs="Times New Roman"/>
          <w:sz w:val="24"/>
          <w:szCs w:val="24"/>
        </w:rPr>
      </w:pPr>
      <w:r>
        <w:rPr>
          <w:rFonts w:ascii="Times New Roman" w:hAnsi="Times New Roman" w:cs="Times New Roman"/>
          <w:sz w:val="24"/>
          <w:szCs w:val="24"/>
        </w:rPr>
        <w:t xml:space="preserve">Gayatri Chakrabarti Spivak refers to the term </w:t>
      </w:r>
      <w:r w:rsidRPr="00694D11">
        <w:rPr>
          <w:rFonts w:ascii="Times New Roman" w:hAnsi="Times New Roman" w:cs="Times New Roman"/>
          <w:i/>
          <w:iCs/>
          <w:sz w:val="24"/>
          <w:szCs w:val="24"/>
        </w:rPr>
        <w:t>subaltern</w:t>
      </w:r>
      <w:r>
        <w:rPr>
          <w:rFonts w:ascii="Times New Roman" w:hAnsi="Times New Roman" w:cs="Times New Roman"/>
          <w:sz w:val="24"/>
          <w:szCs w:val="24"/>
        </w:rPr>
        <w:t xml:space="preserve"> to include those </w:t>
      </w:r>
      <w:r w:rsidRPr="003C4CF1">
        <w:rPr>
          <w:rFonts w:ascii="Times New Roman" w:hAnsi="Times New Roman" w:cs="Times New Roman"/>
          <w:sz w:val="24"/>
          <w:szCs w:val="24"/>
        </w:rPr>
        <w:t>who know what to speak but do not have the dominant language, or do not belong to the dominant group in power.</w:t>
      </w:r>
      <w:r w:rsidRPr="003C4CF1">
        <w:t xml:space="preserve"> </w:t>
      </w:r>
      <w:r w:rsidRPr="003C4CF1">
        <w:rPr>
          <w:rFonts w:ascii="Times New Roman" w:hAnsi="Times New Roman" w:cs="Times New Roman"/>
          <w:sz w:val="24"/>
          <w:szCs w:val="24"/>
        </w:rPr>
        <w:t>They speak, write, create, and produce knowledge. However, this knowledge often remains outside or marginalised from the dominant circuits or networks of knowledge production, distribution, and acquisition. Thus, the subalterns’ voice continues to be silenced and ignored</w:t>
      </w:r>
      <w:r>
        <w:rPr>
          <w:rFonts w:ascii="Times New Roman" w:hAnsi="Times New Roman" w:cs="Times New Roman"/>
          <w:sz w:val="24"/>
          <w:szCs w:val="24"/>
        </w:rPr>
        <w:t xml:space="preserve">. </w:t>
      </w:r>
      <w:r w:rsidRPr="00694D11">
        <w:rPr>
          <w:rFonts w:ascii="Times New Roman" w:hAnsi="Times New Roman" w:cs="Times New Roman"/>
          <w:sz w:val="24"/>
          <w:szCs w:val="24"/>
        </w:rPr>
        <w:t>Spivak argues that this ignorance is sanctioned because of their</w:t>
      </w:r>
      <w:r>
        <w:rPr>
          <w:rFonts w:ascii="Times New Roman" w:hAnsi="Times New Roman" w:cs="Times New Roman"/>
          <w:sz w:val="24"/>
          <w:szCs w:val="24"/>
        </w:rPr>
        <w:t xml:space="preserve"> </w:t>
      </w:r>
      <w:r w:rsidRPr="00694D11">
        <w:rPr>
          <w:rFonts w:ascii="Times New Roman" w:hAnsi="Times New Roman" w:cs="Times New Roman"/>
          <w:sz w:val="24"/>
          <w:szCs w:val="24"/>
        </w:rPr>
        <w:t xml:space="preserve">position of subalternity. </w:t>
      </w:r>
    </w:p>
    <w:p w14:paraId="397732FB" w14:textId="7E09A4C9" w:rsidR="007C0C78" w:rsidRDefault="007C0C78" w:rsidP="007C0C78">
      <w:pPr>
        <w:rPr>
          <w:rFonts w:ascii="Times New Roman" w:hAnsi="Times New Roman" w:cs="Times New Roman"/>
          <w:sz w:val="24"/>
          <w:szCs w:val="24"/>
        </w:rPr>
      </w:pPr>
      <w:r>
        <w:rPr>
          <w:rFonts w:ascii="Times New Roman" w:hAnsi="Times New Roman" w:cs="Times New Roman"/>
          <w:sz w:val="24"/>
          <w:szCs w:val="24"/>
        </w:rPr>
        <w:t>This presentation highlights t</w:t>
      </w:r>
      <w:r w:rsidRPr="0069347B">
        <w:rPr>
          <w:rFonts w:ascii="Times New Roman" w:hAnsi="Times New Roman" w:cs="Times New Roman"/>
          <w:sz w:val="24"/>
          <w:szCs w:val="24"/>
        </w:rPr>
        <w:t>eachers</w:t>
      </w:r>
      <w:r>
        <w:rPr>
          <w:rFonts w:ascii="Times New Roman" w:hAnsi="Times New Roman" w:cs="Times New Roman"/>
          <w:sz w:val="24"/>
          <w:szCs w:val="24"/>
        </w:rPr>
        <w:t xml:space="preserve">’ </w:t>
      </w:r>
      <w:r w:rsidRPr="0069347B">
        <w:rPr>
          <w:rFonts w:ascii="Times New Roman" w:hAnsi="Times New Roman" w:cs="Times New Roman"/>
          <w:sz w:val="24"/>
          <w:szCs w:val="24"/>
        </w:rPr>
        <w:t xml:space="preserve">role in shifting </w:t>
      </w:r>
      <w:r>
        <w:rPr>
          <w:rFonts w:ascii="Times New Roman" w:hAnsi="Times New Roman" w:cs="Times New Roman"/>
          <w:sz w:val="24"/>
          <w:szCs w:val="24"/>
        </w:rPr>
        <w:t xml:space="preserve">EAL/D </w:t>
      </w:r>
      <w:r w:rsidRPr="0069347B">
        <w:rPr>
          <w:rFonts w:ascii="Times New Roman" w:hAnsi="Times New Roman" w:cs="Times New Roman"/>
          <w:sz w:val="24"/>
          <w:szCs w:val="24"/>
        </w:rPr>
        <w:t>students’ position</w:t>
      </w:r>
      <w:r>
        <w:rPr>
          <w:rFonts w:ascii="Times New Roman" w:hAnsi="Times New Roman" w:cs="Times New Roman"/>
          <w:sz w:val="24"/>
          <w:szCs w:val="24"/>
        </w:rPr>
        <w:t xml:space="preserve"> from</w:t>
      </w:r>
      <w:r w:rsidRPr="0069347B">
        <w:rPr>
          <w:rFonts w:ascii="Times New Roman" w:hAnsi="Times New Roman" w:cs="Times New Roman"/>
          <w:sz w:val="24"/>
          <w:szCs w:val="24"/>
        </w:rPr>
        <w:t xml:space="preserve"> subalterns</w:t>
      </w:r>
      <w:r>
        <w:rPr>
          <w:rFonts w:ascii="Times New Roman" w:hAnsi="Times New Roman" w:cs="Times New Roman"/>
          <w:sz w:val="24"/>
          <w:szCs w:val="24"/>
        </w:rPr>
        <w:t>,</w:t>
      </w:r>
      <w:r w:rsidRPr="0069347B">
        <w:rPr>
          <w:rFonts w:ascii="Times New Roman" w:hAnsi="Times New Roman" w:cs="Times New Roman"/>
          <w:sz w:val="24"/>
          <w:szCs w:val="24"/>
        </w:rPr>
        <w:t xml:space="preserve"> who just listen but </w:t>
      </w:r>
      <w:r>
        <w:rPr>
          <w:rFonts w:ascii="Times New Roman" w:hAnsi="Times New Roman" w:cs="Times New Roman"/>
          <w:sz w:val="24"/>
          <w:szCs w:val="24"/>
        </w:rPr>
        <w:t xml:space="preserve">rarely </w:t>
      </w:r>
      <w:r w:rsidRPr="0069347B">
        <w:rPr>
          <w:rFonts w:ascii="Times New Roman" w:hAnsi="Times New Roman" w:cs="Times New Roman"/>
          <w:sz w:val="24"/>
          <w:szCs w:val="24"/>
        </w:rPr>
        <w:t>speak</w:t>
      </w:r>
      <w:r>
        <w:rPr>
          <w:rFonts w:ascii="Times New Roman" w:hAnsi="Times New Roman" w:cs="Times New Roman"/>
          <w:sz w:val="24"/>
          <w:szCs w:val="24"/>
        </w:rPr>
        <w:t>,</w:t>
      </w:r>
      <w:r w:rsidRPr="0069347B">
        <w:rPr>
          <w:rFonts w:ascii="Times New Roman" w:hAnsi="Times New Roman" w:cs="Times New Roman"/>
          <w:sz w:val="24"/>
          <w:szCs w:val="24"/>
        </w:rPr>
        <w:t xml:space="preserve"> to co-constructors of knowledge through enactment of the curriculum. </w:t>
      </w:r>
      <w:r>
        <w:rPr>
          <w:rFonts w:ascii="Times New Roman" w:hAnsi="Times New Roman" w:cs="Times New Roman"/>
          <w:sz w:val="24"/>
          <w:szCs w:val="24"/>
        </w:rPr>
        <w:t xml:space="preserve">It offers new </w:t>
      </w:r>
      <w:r w:rsidRPr="00694D11">
        <w:rPr>
          <w:rFonts w:ascii="Times New Roman" w:hAnsi="Times New Roman" w:cs="Times New Roman"/>
          <w:sz w:val="24"/>
          <w:szCs w:val="24"/>
        </w:rPr>
        <w:t xml:space="preserve">pedagogical </w:t>
      </w:r>
      <w:r>
        <w:rPr>
          <w:rFonts w:ascii="Times New Roman" w:hAnsi="Times New Roman" w:cs="Times New Roman"/>
          <w:sz w:val="24"/>
          <w:szCs w:val="24"/>
        </w:rPr>
        <w:t xml:space="preserve">insights </w:t>
      </w:r>
      <w:r w:rsidRPr="00694D11">
        <w:rPr>
          <w:rFonts w:ascii="Times New Roman" w:hAnsi="Times New Roman" w:cs="Times New Roman"/>
          <w:sz w:val="24"/>
          <w:szCs w:val="24"/>
        </w:rPr>
        <w:t>where recognition of students’ voice</w:t>
      </w:r>
      <w:r>
        <w:rPr>
          <w:rFonts w:ascii="Times New Roman" w:hAnsi="Times New Roman" w:cs="Times New Roman"/>
          <w:sz w:val="24"/>
          <w:szCs w:val="24"/>
        </w:rPr>
        <w:t xml:space="preserve"> </w:t>
      </w:r>
      <w:r w:rsidRPr="00694D11">
        <w:rPr>
          <w:rFonts w:ascii="Times New Roman" w:hAnsi="Times New Roman" w:cs="Times New Roman"/>
          <w:sz w:val="24"/>
          <w:szCs w:val="24"/>
        </w:rPr>
        <w:t>and its integration through creative, collaborative approaches contributes towards realising</w:t>
      </w:r>
      <w:r>
        <w:rPr>
          <w:rFonts w:ascii="Times New Roman" w:hAnsi="Times New Roman" w:cs="Times New Roman"/>
          <w:sz w:val="24"/>
          <w:szCs w:val="24"/>
        </w:rPr>
        <w:t xml:space="preserve"> the strength of weaving students’ stories to pedagogical knowledge. This process not only nurtures </w:t>
      </w:r>
      <w:r w:rsidRPr="00694D11">
        <w:rPr>
          <w:rFonts w:ascii="Times New Roman" w:hAnsi="Times New Roman" w:cs="Times New Roman"/>
          <w:sz w:val="24"/>
          <w:szCs w:val="24"/>
        </w:rPr>
        <w:t>students’ agency</w:t>
      </w:r>
      <w:r>
        <w:rPr>
          <w:rFonts w:ascii="Times New Roman" w:hAnsi="Times New Roman" w:cs="Times New Roman"/>
          <w:sz w:val="24"/>
          <w:szCs w:val="24"/>
        </w:rPr>
        <w:t xml:space="preserve"> in acquiring content knowledge but also equips them</w:t>
      </w:r>
      <w:r w:rsidRPr="00694D11">
        <w:rPr>
          <w:rFonts w:ascii="Times New Roman" w:hAnsi="Times New Roman" w:cs="Times New Roman"/>
          <w:sz w:val="24"/>
          <w:szCs w:val="24"/>
        </w:rPr>
        <w:t xml:space="preserve"> to navigate</w:t>
      </w:r>
      <w:r>
        <w:rPr>
          <w:rFonts w:ascii="Times New Roman" w:hAnsi="Times New Roman" w:cs="Times New Roman"/>
          <w:sz w:val="24"/>
          <w:szCs w:val="24"/>
        </w:rPr>
        <w:t xml:space="preserve"> </w:t>
      </w:r>
      <w:r w:rsidRPr="00694D11">
        <w:rPr>
          <w:rFonts w:ascii="Times New Roman" w:hAnsi="Times New Roman" w:cs="Times New Roman"/>
          <w:sz w:val="24"/>
          <w:szCs w:val="24"/>
        </w:rPr>
        <w:t>and contribute effectively to a complex and interconnected world.</w:t>
      </w:r>
    </w:p>
    <w:p w14:paraId="5D286372" w14:textId="77777777" w:rsidR="007C0C78" w:rsidRDefault="007C0C78">
      <w:pPr>
        <w:rPr>
          <w:rFonts w:ascii="Times New Roman" w:hAnsi="Times New Roman" w:cs="Times New Roman"/>
          <w:sz w:val="24"/>
          <w:szCs w:val="24"/>
        </w:rPr>
      </w:pPr>
    </w:p>
    <w:p w14:paraId="3B0628B9" w14:textId="77777777" w:rsidR="007C0C78" w:rsidRDefault="007C0C78">
      <w:pPr>
        <w:rPr>
          <w:rFonts w:ascii="Times New Roman" w:hAnsi="Times New Roman" w:cs="Times New Roman"/>
          <w:sz w:val="24"/>
          <w:szCs w:val="24"/>
        </w:rPr>
      </w:pPr>
    </w:p>
    <w:p w14:paraId="64152775" w14:textId="7A856244" w:rsidR="003C4CF1" w:rsidRDefault="003C4CF1">
      <w:pPr>
        <w:rPr>
          <w:rFonts w:ascii="Times New Roman" w:hAnsi="Times New Roman" w:cs="Times New Roman"/>
          <w:sz w:val="24"/>
          <w:szCs w:val="24"/>
        </w:rPr>
      </w:pPr>
      <w:r>
        <w:rPr>
          <w:rFonts w:ascii="Times New Roman" w:hAnsi="Times New Roman" w:cs="Times New Roman"/>
          <w:sz w:val="24"/>
          <w:szCs w:val="24"/>
        </w:rPr>
        <w:t>Presenter:</w:t>
      </w:r>
    </w:p>
    <w:p w14:paraId="31D3D827" w14:textId="359203F5" w:rsidR="00764BB6" w:rsidRPr="00AA368E" w:rsidRDefault="00764BB6">
      <w:pPr>
        <w:rPr>
          <w:rFonts w:ascii="Times New Roman" w:hAnsi="Times New Roman" w:cs="Times New Roman"/>
          <w:sz w:val="24"/>
          <w:szCs w:val="24"/>
        </w:rPr>
      </w:pPr>
      <w:r w:rsidRPr="00AA368E">
        <w:rPr>
          <w:rFonts w:ascii="Times New Roman" w:hAnsi="Times New Roman" w:cs="Times New Roman"/>
          <w:sz w:val="24"/>
          <w:szCs w:val="24"/>
        </w:rPr>
        <w:t>Dr Nandini Dutta</w:t>
      </w:r>
      <w:r w:rsidR="00AA368E">
        <w:rPr>
          <w:rFonts w:ascii="Times New Roman" w:hAnsi="Times New Roman" w:cs="Times New Roman"/>
          <w:sz w:val="24"/>
          <w:szCs w:val="24"/>
        </w:rPr>
        <w:t xml:space="preserve"> has worked for more than </w:t>
      </w:r>
      <w:r w:rsidR="00AB06AD">
        <w:rPr>
          <w:rFonts w:ascii="Times New Roman" w:hAnsi="Times New Roman" w:cs="Times New Roman"/>
          <w:sz w:val="24"/>
          <w:szCs w:val="24"/>
        </w:rPr>
        <w:t>2</w:t>
      </w:r>
      <w:r w:rsidR="00AA368E">
        <w:rPr>
          <w:rFonts w:ascii="Times New Roman" w:hAnsi="Times New Roman" w:cs="Times New Roman"/>
          <w:sz w:val="24"/>
          <w:szCs w:val="24"/>
        </w:rPr>
        <w:t>5 years as an</w:t>
      </w:r>
      <w:r w:rsidR="00AB06AD">
        <w:rPr>
          <w:rFonts w:ascii="Times New Roman" w:hAnsi="Times New Roman" w:cs="Times New Roman"/>
          <w:sz w:val="24"/>
          <w:szCs w:val="24"/>
        </w:rPr>
        <w:t xml:space="preserve"> educator in Australia and </w:t>
      </w:r>
      <w:r w:rsidR="0036113C">
        <w:rPr>
          <w:rFonts w:ascii="Times New Roman" w:hAnsi="Times New Roman" w:cs="Times New Roman"/>
          <w:sz w:val="24"/>
          <w:szCs w:val="24"/>
        </w:rPr>
        <w:t xml:space="preserve">overseas and is </w:t>
      </w:r>
      <w:r w:rsidR="00AA368E">
        <w:rPr>
          <w:rFonts w:ascii="Times New Roman" w:hAnsi="Times New Roman" w:cs="Times New Roman"/>
          <w:sz w:val="24"/>
          <w:szCs w:val="24"/>
        </w:rPr>
        <w:t xml:space="preserve">currently working </w:t>
      </w:r>
      <w:r w:rsidR="005E2652" w:rsidRPr="00AA368E">
        <w:rPr>
          <w:rFonts w:ascii="Times New Roman" w:hAnsi="Times New Roman" w:cs="Times New Roman"/>
          <w:sz w:val="24"/>
          <w:szCs w:val="24"/>
        </w:rPr>
        <w:t xml:space="preserve">as a researcher and academic in Griffith University. </w:t>
      </w:r>
      <w:r w:rsidRPr="00AA368E">
        <w:rPr>
          <w:rFonts w:ascii="Times New Roman" w:hAnsi="Times New Roman" w:cs="Times New Roman"/>
          <w:sz w:val="24"/>
          <w:szCs w:val="24"/>
        </w:rPr>
        <w:t xml:space="preserve">Through her </w:t>
      </w:r>
      <w:r w:rsidR="005E2652" w:rsidRPr="00AA368E">
        <w:rPr>
          <w:rFonts w:ascii="Times New Roman" w:hAnsi="Times New Roman" w:cs="Times New Roman"/>
          <w:sz w:val="24"/>
          <w:szCs w:val="24"/>
        </w:rPr>
        <w:t xml:space="preserve">own </w:t>
      </w:r>
      <w:r w:rsidRPr="00AA368E">
        <w:rPr>
          <w:rFonts w:ascii="Times New Roman" w:hAnsi="Times New Roman" w:cs="Times New Roman"/>
          <w:sz w:val="24"/>
          <w:szCs w:val="24"/>
        </w:rPr>
        <w:t>experiences</w:t>
      </w:r>
      <w:r w:rsidR="005E2652" w:rsidRPr="00AA368E">
        <w:rPr>
          <w:rFonts w:ascii="Times New Roman" w:hAnsi="Times New Roman" w:cs="Times New Roman"/>
          <w:sz w:val="24"/>
          <w:szCs w:val="24"/>
        </w:rPr>
        <w:t xml:space="preserve"> as an EAL/D student in Australia and then as a </w:t>
      </w:r>
      <w:r w:rsidR="00966CF7" w:rsidRPr="00AA368E">
        <w:rPr>
          <w:rFonts w:ascii="Times New Roman" w:hAnsi="Times New Roman" w:cs="Times New Roman"/>
          <w:sz w:val="24"/>
          <w:szCs w:val="24"/>
        </w:rPr>
        <w:t xml:space="preserve">teacher </w:t>
      </w:r>
      <w:r w:rsidR="0036113C">
        <w:rPr>
          <w:rFonts w:ascii="Times New Roman" w:hAnsi="Times New Roman" w:cs="Times New Roman"/>
          <w:sz w:val="24"/>
          <w:szCs w:val="24"/>
        </w:rPr>
        <w:t>of</w:t>
      </w:r>
      <w:r w:rsidR="00966CF7" w:rsidRPr="00AA368E">
        <w:rPr>
          <w:rFonts w:ascii="Times New Roman" w:hAnsi="Times New Roman" w:cs="Times New Roman"/>
          <w:sz w:val="24"/>
          <w:szCs w:val="24"/>
        </w:rPr>
        <w:t xml:space="preserve"> EAL/D student</w:t>
      </w:r>
      <w:r w:rsidR="0036113C">
        <w:rPr>
          <w:rFonts w:ascii="Times New Roman" w:hAnsi="Times New Roman" w:cs="Times New Roman"/>
          <w:sz w:val="24"/>
          <w:szCs w:val="24"/>
        </w:rPr>
        <w:t>s</w:t>
      </w:r>
      <w:r w:rsidRPr="00AA368E">
        <w:rPr>
          <w:rFonts w:ascii="Times New Roman" w:hAnsi="Times New Roman" w:cs="Times New Roman"/>
          <w:sz w:val="24"/>
          <w:szCs w:val="24"/>
        </w:rPr>
        <w:t xml:space="preserve">, she realised how the linguistic, social, or cultural differences can impact negatively on participation in learning, leaving students fearful of being misunderstood and preferring to remain withdrawn or silent. Her edgy, embodied memory of a </w:t>
      </w:r>
      <w:proofErr w:type="spellStart"/>
      <w:r w:rsidRPr="00AA368E">
        <w:rPr>
          <w:rFonts w:ascii="Times New Roman" w:hAnsi="Times New Roman" w:cs="Times New Roman"/>
          <w:sz w:val="24"/>
          <w:szCs w:val="24"/>
        </w:rPr>
        <w:t>racialised</w:t>
      </w:r>
      <w:proofErr w:type="spellEnd"/>
      <w:r w:rsidRPr="00AA368E">
        <w:rPr>
          <w:rFonts w:ascii="Times New Roman" w:hAnsi="Times New Roman" w:cs="Times New Roman"/>
          <w:sz w:val="24"/>
          <w:szCs w:val="24"/>
        </w:rPr>
        <w:t xml:space="preserve"> minority student has led her to reflect deeply on the importance of creating a space for students where they can find their voice, relate their learning to their personal development, and ameliorate feelings of powerlessness. </w:t>
      </w:r>
      <w:r w:rsidR="005E2652" w:rsidRPr="00AA368E">
        <w:rPr>
          <w:rFonts w:ascii="Times New Roman" w:hAnsi="Times New Roman" w:cs="Times New Roman"/>
          <w:sz w:val="24"/>
          <w:szCs w:val="24"/>
        </w:rPr>
        <w:t>Although power imbalances may never be addressed satisfactorily or permanently, given the complex cultural and gender issues that arise in any classroom, she believes that we can begin by creating a safe space to explore ideas and common ground. This desire to create a safe space where students can find their voice</w:t>
      </w:r>
      <w:r w:rsidR="00F02DD5">
        <w:rPr>
          <w:rFonts w:ascii="Times New Roman" w:hAnsi="Times New Roman" w:cs="Times New Roman"/>
          <w:sz w:val="24"/>
          <w:szCs w:val="24"/>
        </w:rPr>
        <w:t>s</w:t>
      </w:r>
      <w:r w:rsidR="005E2652" w:rsidRPr="00AA368E">
        <w:rPr>
          <w:rFonts w:ascii="Times New Roman" w:hAnsi="Times New Roman" w:cs="Times New Roman"/>
          <w:sz w:val="24"/>
          <w:szCs w:val="24"/>
        </w:rPr>
        <w:t xml:space="preserve"> and develop their agency to make more informed choices as tomorrow’s global citizens now inform</w:t>
      </w:r>
      <w:r w:rsidR="00AB06AD">
        <w:rPr>
          <w:rFonts w:ascii="Times New Roman" w:hAnsi="Times New Roman" w:cs="Times New Roman"/>
          <w:sz w:val="24"/>
          <w:szCs w:val="24"/>
        </w:rPr>
        <w:t>s</w:t>
      </w:r>
      <w:r w:rsidR="005E2652" w:rsidRPr="00AA368E">
        <w:rPr>
          <w:rFonts w:ascii="Times New Roman" w:hAnsi="Times New Roman" w:cs="Times New Roman"/>
          <w:sz w:val="24"/>
          <w:szCs w:val="24"/>
        </w:rPr>
        <w:t xml:space="preserve"> her teaching and research work.</w:t>
      </w:r>
    </w:p>
    <w:p w14:paraId="2B437550" w14:textId="77777777" w:rsidR="003C4CF1" w:rsidRPr="003C4CF1" w:rsidRDefault="003C4CF1">
      <w:pPr>
        <w:rPr>
          <w:rFonts w:ascii="Times New Roman" w:hAnsi="Times New Roman" w:cs="Times New Roman"/>
          <w:sz w:val="24"/>
          <w:szCs w:val="24"/>
        </w:rPr>
      </w:pPr>
    </w:p>
    <w:sectPr w:rsidR="003C4CF1" w:rsidRPr="003C4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F1"/>
    <w:rsid w:val="0015064A"/>
    <w:rsid w:val="00255430"/>
    <w:rsid w:val="0036113C"/>
    <w:rsid w:val="0037590A"/>
    <w:rsid w:val="003C4CF1"/>
    <w:rsid w:val="005D5823"/>
    <w:rsid w:val="005E2652"/>
    <w:rsid w:val="00685988"/>
    <w:rsid w:val="0069347B"/>
    <w:rsid w:val="00694D11"/>
    <w:rsid w:val="006D6921"/>
    <w:rsid w:val="006F4A02"/>
    <w:rsid w:val="00764BB6"/>
    <w:rsid w:val="007C0C78"/>
    <w:rsid w:val="007E3694"/>
    <w:rsid w:val="00830EB2"/>
    <w:rsid w:val="00966CF7"/>
    <w:rsid w:val="00A27B15"/>
    <w:rsid w:val="00AA368E"/>
    <w:rsid w:val="00AB06AD"/>
    <w:rsid w:val="00C42C97"/>
    <w:rsid w:val="00DC3E45"/>
    <w:rsid w:val="00E841CC"/>
    <w:rsid w:val="00E974C3"/>
    <w:rsid w:val="00EA4829"/>
    <w:rsid w:val="00F02DD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A093"/>
  <w15:chartTrackingRefBased/>
  <w15:docId w15:val="{4F645C88-5692-4407-ADD5-47FA7E40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42113">
      <w:bodyDiv w:val="1"/>
      <w:marLeft w:val="0"/>
      <w:marRight w:val="0"/>
      <w:marTop w:val="0"/>
      <w:marBottom w:val="0"/>
      <w:divBdr>
        <w:top w:val="none" w:sz="0" w:space="0" w:color="auto"/>
        <w:left w:val="none" w:sz="0" w:space="0" w:color="auto"/>
        <w:bottom w:val="none" w:sz="0" w:space="0" w:color="auto"/>
        <w:right w:val="none" w:sz="0" w:space="0" w:color="auto"/>
      </w:divBdr>
      <w:divsChild>
        <w:div w:id="364906900">
          <w:marLeft w:val="0"/>
          <w:marRight w:val="0"/>
          <w:marTop w:val="0"/>
          <w:marBottom w:val="0"/>
          <w:divBdr>
            <w:top w:val="single" w:sz="2" w:space="0" w:color="E3E3E3"/>
            <w:left w:val="single" w:sz="2" w:space="0" w:color="E3E3E3"/>
            <w:bottom w:val="single" w:sz="2" w:space="0" w:color="E3E3E3"/>
            <w:right w:val="single" w:sz="2" w:space="0" w:color="E3E3E3"/>
          </w:divBdr>
          <w:divsChild>
            <w:div w:id="74865894">
              <w:marLeft w:val="0"/>
              <w:marRight w:val="0"/>
              <w:marTop w:val="100"/>
              <w:marBottom w:val="100"/>
              <w:divBdr>
                <w:top w:val="single" w:sz="2" w:space="0" w:color="E3E3E3"/>
                <w:left w:val="single" w:sz="2" w:space="0" w:color="E3E3E3"/>
                <w:bottom w:val="single" w:sz="2" w:space="0" w:color="E3E3E3"/>
                <w:right w:val="single" w:sz="2" w:space="0" w:color="E3E3E3"/>
              </w:divBdr>
              <w:divsChild>
                <w:div w:id="331756564">
                  <w:marLeft w:val="0"/>
                  <w:marRight w:val="0"/>
                  <w:marTop w:val="0"/>
                  <w:marBottom w:val="0"/>
                  <w:divBdr>
                    <w:top w:val="single" w:sz="2" w:space="0" w:color="E3E3E3"/>
                    <w:left w:val="single" w:sz="2" w:space="0" w:color="E3E3E3"/>
                    <w:bottom w:val="single" w:sz="2" w:space="0" w:color="E3E3E3"/>
                    <w:right w:val="single" w:sz="2" w:space="0" w:color="E3E3E3"/>
                  </w:divBdr>
                  <w:divsChild>
                    <w:div w:id="303852225">
                      <w:marLeft w:val="0"/>
                      <w:marRight w:val="0"/>
                      <w:marTop w:val="0"/>
                      <w:marBottom w:val="0"/>
                      <w:divBdr>
                        <w:top w:val="single" w:sz="2" w:space="0" w:color="E3E3E3"/>
                        <w:left w:val="single" w:sz="2" w:space="0" w:color="E3E3E3"/>
                        <w:bottom w:val="single" w:sz="2" w:space="0" w:color="E3E3E3"/>
                        <w:right w:val="single" w:sz="2" w:space="0" w:color="E3E3E3"/>
                      </w:divBdr>
                      <w:divsChild>
                        <w:div w:id="508713534">
                          <w:marLeft w:val="0"/>
                          <w:marRight w:val="0"/>
                          <w:marTop w:val="0"/>
                          <w:marBottom w:val="0"/>
                          <w:divBdr>
                            <w:top w:val="single" w:sz="2" w:space="0" w:color="E3E3E3"/>
                            <w:left w:val="single" w:sz="2" w:space="0" w:color="E3E3E3"/>
                            <w:bottom w:val="single" w:sz="2" w:space="0" w:color="E3E3E3"/>
                            <w:right w:val="single" w:sz="2" w:space="0" w:color="E3E3E3"/>
                          </w:divBdr>
                          <w:divsChild>
                            <w:div w:id="1015617305">
                              <w:marLeft w:val="0"/>
                              <w:marRight w:val="0"/>
                              <w:marTop w:val="0"/>
                              <w:marBottom w:val="0"/>
                              <w:divBdr>
                                <w:top w:val="single" w:sz="2" w:space="0" w:color="E3E3E3"/>
                                <w:left w:val="single" w:sz="2" w:space="0" w:color="E3E3E3"/>
                                <w:bottom w:val="single" w:sz="2" w:space="0" w:color="E3E3E3"/>
                                <w:right w:val="single" w:sz="2" w:space="0" w:color="E3E3E3"/>
                              </w:divBdr>
                              <w:divsChild>
                                <w:div w:id="527791784">
                                  <w:marLeft w:val="0"/>
                                  <w:marRight w:val="0"/>
                                  <w:marTop w:val="0"/>
                                  <w:marBottom w:val="0"/>
                                  <w:divBdr>
                                    <w:top w:val="single" w:sz="2" w:space="0" w:color="E3E3E3"/>
                                    <w:left w:val="single" w:sz="2" w:space="0" w:color="E3E3E3"/>
                                    <w:bottom w:val="single" w:sz="2" w:space="0" w:color="E3E3E3"/>
                                    <w:right w:val="single" w:sz="2" w:space="0" w:color="E3E3E3"/>
                                  </w:divBdr>
                                  <w:divsChild>
                                    <w:div w:id="11289306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Nandini Dutta</dc:creator>
  <cp:keywords/>
  <dc:description/>
  <cp:lastModifiedBy>NASTASI, Gaetana (gnast1)</cp:lastModifiedBy>
  <cp:revision>2</cp:revision>
  <dcterms:created xsi:type="dcterms:W3CDTF">2024-02-09T02:58:00Z</dcterms:created>
  <dcterms:modified xsi:type="dcterms:W3CDTF">2024-02-09T02:58:00Z</dcterms:modified>
</cp:coreProperties>
</file>