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90709" w14:textId="2FB84FC7" w:rsidR="00DE3B2A" w:rsidRPr="00B6619F" w:rsidRDefault="00C3484B" w:rsidP="00B6619F">
      <w:pPr>
        <w:rPr>
          <w:b/>
          <w:lang w:val="en-AU"/>
        </w:rPr>
      </w:pPr>
      <w:r w:rsidRPr="00B6619F">
        <w:rPr>
          <w:b/>
          <w:lang w:val="en-AU"/>
        </w:rPr>
        <w:t>ACTA 2018 Conference Reflection</w:t>
      </w:r>
    </w:p>
    <w:p w14:paraId="55EBD03D" w14:textId="33228987" w:rsidR="000C1D46" w:rsidRDefault="00B6619F" w:rsidP="00B6619F">
      <w:pPr>
        <w:rPr>
          <w:b/>
          <w:lang w:val="en-AU"/>
        </w:rPr>
      </w:pPr>
      <w:r w:rsidRPr="00B6619F">
        <w:rPr>
          <w:b/>
          <w:lang w:val="en-AU"/>
        </w:rPr>
        <w:t>By Skye Playsted, AMEP and EAP teacher, Toowoomba</w:t>
      </w:r>
    </w:p>
    <w:p w14:paraId="44A6F05B" w14:textId="77777777" w:rsidR="00B6619F" w:rsidRPr="00B6619F" w:rsidRDefault="00B6619F" w:rsidP="00B6619F">
      <w:pPr>
        <w:rPr>
          <w:b/>
          <w:lang w:val="en-AU"/>
        </w:rPr>
      </w:pPr>
    </w:p>
    <w:p w14:paraId="535FA15C" w14:textId="77777777" w:rsidR="00B6619F" w:rsidRDefault="00B6619F" w:rsidP="0006038E">
      <w:pPr>
        <w:spacing w:line="480" w:lineRule="auto"/>
        <w:rPr>
          <w:rFonts w:ascii="Calibri" w:hAnsi="Calibri" w:cs="Times New Roman"/>
          <w:lang w:val="en-AU"/>
        </w:rPr>
      </w:pPr>
    </w:p>
    <w:p w14:paraId="7E9D1D63" w14:textId="6EABB9E8" w:rsidR="004C5748" w:rsidRPr="00B6619F" w:rsidRDefault="008B3ABD" w:rsidP="0006038E">
      <w:pPr>
        <w:spacing w:line="480" w:lineRule="auto"/>
        <w:rPr>
          <w:rFonts w:ascii="Calibri" w:hAnsi="Calibri" w:cs="Times New Roman"/>
          <w:lang w:val="en-AU"/>
        </w:rPr>
      </w:pPr>
      <w:bookmarkStart w:id="0" w:name="_GoBack"/>
      <w:bookmarkEnd w:id="0"/>
      <w:r w:rsidRPr="00B6619F">
        <w:rPr>
          <w:rFonts w:ascii="Calibri" w:hAnsi="Calibri" w:cs="Times New Roman"/>
          <w:lang w:val="en-AU"/>
        </w:rPr>
        <w:t xml:space="preserve">As a teacher who has recently transitioned into </w:t>
      </w:r>
      <w:r w:rsidR="00302BC3" w:rsidRPr="00B6619F">
        <w:rPr>
          <w:rFonts w:ascii="Calibri" w:hAnsi="Calibri" w:cs="Times New Roman"/>
          <w:lang w:val="en-AU"/>
        </w:rPr>
        <w:t xml:space="preserve">the </w:t>
      </w:r>
      <w:r w:rsidRPr="00B6619F">
        <w:rPr>
          <w:rFonts w:ascii="Calibri" w:hAnsi="Calibri" w:cs="Times New Roman"/>
          <w:lang w:val="en-AU"/>
        </w:rPr>
        <w:t>TESOL</w:t>
      </w:r>
      <w:r w:rsidR="00302BC3" w:rsidRPr="00B6619F">
        <w:rPr>
          <w:rFonts w:ascii="Calibri" w:hAnsi="Calibri" w:cs="Times New Roman"/>
          <w:lang w:val="en-AU"/>
        </w:rPr>
        <w:t xml:space="preserve"> field</w:t>
      </w:r>
      <w:r w:rsidRPr="00B6619F">
        <w:rPr>
          <w:rFonts w:ascii="Calibri" w:hAnsi="Calibri" w:cs="Times New Roman"/>
          <w:lang w:val="en-AU"/>
        </w:rPr>
        <w:t xml:space="preserve"> in Queensland, I have been grateful for the professional support and welcome I have received from QATESOL’s members and management committee</w:t>
      </w:r>
      <w:r w:rsidR="004C5748" w:rsidRPr="00B6619F">
        <w:rPr>
          <w:rFonts w:ascii="Calibri" w:hAnsi="Calibri" w:cs="Times New Roman"/>
          <w:lang w:val="en-AU"/>
        </w:rPr>
        <w:t xml:space="preserve"> this year</w:t>
      </w:r>
      <w:r w:rsidRPr="00B6619F">
        <w:rPr>
          <w:rFonts w:ascii="Calibri" w:hAnsi="Calibri" w:cs="Times New Roman"/>
          <w:lang w:val="en-AU"/>
        </w:rPr>
        <w:t xml:space="preserve">. </w:t>
      </w:r>
      <w:r w:rsidR="003B3571" w:rsidRPr="00B6619F">
        <w:rPr>
          <w:rFonts w:ascii="Calibri" w:hAnsi="Calibri" w:cs="Times New Roman"/>
          <w:lang w:val="en-AU"/>
        </w:rPr>
        <w:t xml:space="preserve"> </w:t>
      </w:r>
      <w:r w:rsidR="004C5748" w:rsidRPr="00B6619F">
        <w:rPr>
          <w:rFonts w:ascii="Calibri" w:hAnsi="Calibri" w:cs="Times New Roman"/>
          <w:lang w:val="en-AU"/>
        </w:rPr>
        <w:t xml:space="preserve">This support was extended to include a generous QATESOL travel grant, </w:t>
      </w:r>
      <w:r w:rsidR="00E02DAA" w:rsidRPr="00B6619F">
        <w:rPr>
          <w:rFonts w:ascii="Calibri" w:hAnsi="Calibri" w:cs="Times New Roman"/>
          <w:lang w:val="en-AU"/>
        </w:rPr>
        <w:t>which allowed</w:t>
      </w:r>
      <w:r w:rsidR="004C5748" w:rsidRPr="00B6619F">
        <w:rPr>
          <w:rFonts w:ascii="Calibri" w:hAnsi="Calibri" w:cs="Times New Roman"/>
          <w:lang w:val="en-AU"/>
        </w:rPr>
        <w:t xml:space="preserve"> me to attend the national ACTA </w:t>
      </w:r>
      <w:r w:rsidR="00065704" w:rsidRPr="00B6619F">
        <w:rPr>
          <w:rFonts w:ascii="Calibri" w:hAnsi="Calibri" w:cs="Times New Roman"/>
          <w:lang w:val="en-AU"/>
        </w:rPr>
        <w:t xml:space="preserve">conference </w:t>
      </w:r>
      <w:r w:rsidR="004C5748" w:rsidRPr="00B6619F">
        <w:rPr>
          <w:rFonts w:ascii="Calibri" w:hAnsi="Calibri" w:cs="Times New Roman"/>
          <w:lang w:val="en-AU"/>
        </w:rPr>
        <w:t xml:space="preserve">in Adelaide this year. </w:t>
      </w:r>
      <w:r w:rsidR="003A2F18" w:rsidRPr="00B6619F">
        <w:rPr>
          <w:rFonts w:ascii="Calibri" w:hAnsi="Calibri" w:cs="Times New Roman"/>
          <w:lang w:val="en-AU"/>
        </w:rPr>
        <w:t xml:space="preserve"> </w:t>
      </w:r>
      <w:r w:rsidR="001855E0" w:rsidRPr="00B6619F">
        <w:rPr>
          <w:rFonts w:ascii="Calibri" w:hAnsi="Calibri" w:cs="Times New Roman"/>
          <w:lang w:val="en-AU"/>
        </w:rPr>
        <w:t xml:space="preserve">I am </w:t>
      </w:r>
      <w:r w:rsidR="003C2760" w:rsidRPr="00B6619F">
        <w:rPr>
          <w:rFonts w:ascii="Calibri" w:hAnsi="Calibri" w:cs="Times New Roman"/>
          <w:lang w:val="en-AU"/>
        </w:rPr>
        <w:t>so glad I</w:t>
      </w:r>
      <w:r w:rsidR="003A2F18" w:rsidRPr="00B6619F">
        <w:rPr>
          <w:rFonts w:ascii="Calibri" w:hAnsi="Calibri" w:cs="Times New Roman"/>
          <w:lang w:val="en-AU"/>
        </w:rPr>
        <w:t xml:space="preserve"> was able to get there: it has played an important role in my personal as well as professional development.</w:t>
      </w:r>
    </w:p>
    <w:p w14:paraId="34E35226" w14:textId="4C2A2099" w:rsidR="00E02DAA" w:rsidRPr="00B6619F" w:rsidRDefault="003A2F18" w:rsidP="0006038E">
      <w:pPr>
        <w:spacing w:line="480" w:lineRule="auto"/>
        <w:rPr>
          <w:rFonts w:ascii="Calibri" w:hAnsi="Calibri" w:cs="Times New Roman"/>
          <w:lang w:val="en-AU"/>
        </w:rPr>
      </w:pPr>
      <w:r w:rsidRPr="00B6619F">
        <w:rPr>
          <w:rFonts w:ascii="Calibri" w:hAnsi="Calibri" w:cs="Times New Roman"/>
          <w:lang w:val="en-AU"/>
        </w:rPr>
        <w:tab/>
      </w:r>
      <w:r w:rsidR="006E1CD6" w:rsidRPr="00B6619F">
        <w:rPr>
          <w:rFonts w:ascii="Calibri" w:hAnsi="Calibri" w:cs="Times New Roman"/>
          <w:lang w:val="en-AU"/>
        </w:rPr>
        <w:t>Firstly,</w:t>
      </w:r>
      <w:r w:rsidRPr="00B6619F">
        <w:rPr>
          <w:rFonts w:ascii="Calibri" w:hAnsi="Calibri" w:cs="Times New Roman"/>
          <w:lang w:val="en-AU"/>
        </w:rPr>
        <w:t xml:space="preserve"> the personal.  Why</w:t>
      </w:r>
      <w:r w:rsidR="00FF094D" w:rsidRPr="00B6619F">
        <w:rPr>
          <w:rFonts w:ascii="Calibri" w:hAnsi="Calibri" w:cs="Times New Roman"/>
          <w:lang w:val="en-AU"/>
        </w:rPr>
        <w:t xml:space="preserve">?  Because </w:t>
      </w:r>
      <w:r w:rsidR="00C20E98" w:rsidRPr="00B6619F">
        <w:rPr>
          <w:rFonts w:ascii="Calibri" w:hAnsi="Calibri" w:cs="Times New Roman"/>
          <w:lang w:val="en-AU"/>
        </w:rPr>
        <w:t xml:space="preserve">the </w:t>
      </w:r>
      <w:r w:rsidR="00F85219" w:rsidRPr="00B6619F">
        <w:rPr>
          <w:rFonts w:ascii="Calibri" w:hAnsi="Calibri" w:cs="Times New Roman"/>
          <w:lang w:val="en-AU"/>
        </w:rPr>
        <w:t xml:space="preserve">conversations </w:t>
      </w:r>
      <w:r w:rsidR="00C20E98" w:rsidRPr="00B6619F">
        <w:rPr>
          <w:rFonts w:ascii="Calibri" w:hAnsi="Calibri" w:cs="Times New Roman"/>
          <w:lang w:val="en-AU"/>
        </w:rPr>
        <w:t xml:space="preserve">I had </w:t>
      </w:r>
      <w:r w:rsidR="00F85219" w:rsidRPr="00B6619F">
        <w:rPr>
          <w:rFonts w:ascii="Calibri" w:hAnsi="Calibri" w:cs="Times New Roman"/>
          <w:lang w:val="en-AU"/>
        </w:rPr>
        <w:t xml:space="preserve">and </w:t>
      </w:r>
      <w:r w:rsidR="00065704" w:rsidRPr="00B6619F">
        <w:rPr>
          <w:rFonts w:ascii="Calibri" w:hAnsi="Calibri" w:cs="Times New Roman"/>
          <w:lang w:val="en-AU"/>
        </w:rPr>
        <w:t xml:space="preserve">the </w:t>
      </w:r>
      <w:r w:rsidR="00F85219" w:rsidRPr="00B6619F">
        <w:rPr>
          <w:rFonts w:ascii="Calibri" w:hAnsi="Calibri" w:cs="Times New Roman"/>
          <w:lang w:val="en-AU"/>
        </w:rPr>
        <w:t xml:space="preserve">connections I formed with other teachers at </w:t>
      </w:r>
      <w:r w:rsidR="00277594" w:rsidRPr="00B6619F">
        <w:rPr>
          <w:rFonts w:ascii="Calibri" w:hAnsi="Calibri" w:cs="Times New Roman"/>
          <w:lang w:val="en-AU"/>
        </w:rPr>
        <w:t xml:space="preserve">the </w:t>
      </w:r>
      <w:r w:rsidR="00F85219" w:rsidRPr="00B6619F">
        <w:rPr>
          <w:rFonts w:ascii="Calibri" w:hAnsi="Calibri" w:cs="Times New Roman"/>
          <w:lang w:val="en-AU"/>
        </w:rPr>
        <w:t xml:space="preserve">ACTA </w:t>
      </w:r>
      <w:r w:rsidR="00277594" w:rsidRPr="00B6619F">
        <w:rPr>
          <w:rFonts w:ascii="Calibri" w:hAnsi="Calibri" w:cs="Times New Roman"/>
          <w:lang w:val="en-AU"/>
        </w:rPr>
        <w:t xml:space="preserve">conference </w:t>
      </w:r>
      <w:r w:rsidR="00065704" w:rsidRPr="00B6619F">
        <w:rPr>
          <w:rFonts w:ascii="Calibri" w:hAnsi="Calibri" w:cs="Times New Roman"/>
          <w:lang w:val="en-AU"/>
        </w:rPr>
        <w:t xml:space="preserve">have </w:t>
      </w:r>
      <w:r w:rsidR="00F85219" w:rsidRPr="00B6619F">
        <w:rPr>
          <w:rFonts w:ascii="Calibri" w:hAnsi="Calibri" w:cs="Times New Roman"/>
          <w:lang w:val="en-AU"/>
        </w:rPr>
        <w:t xml:space="preserve">changed </w:t>
      </w:r>
      <w:r w:rsidR="008A572F" w:rsidRPr="00B6619F">
        <w:rPr>
          <w:rFonts w:ascii="Calibri" w:hAnsi="Calibri" w:cs="Times New Roman"/>
          <w:lang w:val="en-AU"/>
        </w:rPr>
        <w:t>the way I view myself</w:t>
      </w:r>
      <w:r w:rsidR="0006038E" w:rsidRPr="00B6619F">
        <w:rPr>
          <w:rFonts w:ascii="Calibri" w:hAnsi="Calibri" w:cs="Times New Roman"/>
          <w:lang w:val="en-AU"/>
        </w:rPr>
        <w:t xml:space="preserve">.  I am a mother of four, who </w:t>
      </w:r>
      <w:r w:rsidR="00E02DAA" w:rsidRPr="00B6619F">
        <w:rPr>
          <w:rFonts w:ascii="Calibri" w:hAnsi="Calibri" w:cs="Times New Roman"/>
          <w:lang w:val="en-AU"/>
        </w:rPr>
        <w:t>has retrained in TESOL</w:t>
      </w:r>
      <w:r w:rsidR="0006038E" w:rsidRPr="00B6619F">
        <w:rPr>
          <w:rFonts w:ascii="Calibri" w:hAnsi="Calibri" w:cs="Times New Roman"/>
          <w:lang w:val="en-AU"/>
        </w:rPr>
        <w:t xml:space="preserve"> after 20 years as a music and German teacher.  I do not have the TESOL ‘street cred’ </w:t>
      </w:r>
      <w:r w:rsidR="000D12E7" w:rsidRPr="00B6619F">
        <w:rPr>
          <w:rFonts w:ascii="Calibri" w:hAnsi="Calibri" w:cs="Times New Roman"/>
          <w:lang w:val="en-AU"/>
        </w:rPr>
        <w:t>which I perceived others as having:</w:t>
      </w:r>
      <w:r w:rsidR="00E02DAA" w:rsidRPr="00B6619F">
        <w:rPr>
          <w:rFonts w:ascii="Calibri" w:hAnsi="Calibri" w:cs="Times New Roman"/>
          <w:lang w:val="en-AU"/>
        </w:rPr>
        <w:t xml:space="preserve"> years spent teaching </w:t>
      </w:r>
      <w:r w:rsidR="000D12E7" w:rsidRPr="00B6619F">
        <w:rPr>
          <w:rFonts w:ascii="Calibri" w:hAnsi="Calibri" w:cs="Times New Roman"/>
          <w:lang w:val="en-AU"/>
        </w:rPr>
        <w:t>English</w:t>
      </w:r>
      <w:r w:rsidR="00E02DAA" w:rsidRPr="00B6619F">
        <w:rPr>
          <w:rFonts w:ascii="Calibri" w:hAnsi="Calibri" w:cs="Times New Roman"/>
          <w:lang w:val="en-AU"/>
        </w:rPr>
        <w:t>, teaching overseas or teaching in language schools</w:t>
      </w:r>
      <w:r w:rsidR="00EF23C0" w:rsidRPr="00B6619F">
        <w:rPr>
          <w:rFonts w:ascii="Calibri" w:hAnsi="Calibri" w:cs="Times New Roman"/>
          <w:lang w:val="en-AU"/>
        </w:rPr>
        <w:t xml:space="preserve">.  </w:t>
      </w:r>
      <w:r w:rsidR="000E109C" w:rsidRPr="00B6619F">
        <w:rPr>
          <w:rFonts w:ascii="Calibri" w:hAnsi="Calibri" w:cs="Times New Roman"/>
          <w:lang w:val="en-AU"/>
        </w:rPr>
        <w:t>This contributed to a lack of confidence</w:t>
      </w:r>
      <w:r w:rsidR="00E02DAA" w:rsidRPr="00B6619F">
        <w:rPr>
          <w:rFonts w:ascii="Calibri" w:hAnsi="Calibri" w:cs="Times New Roman"/>
          <w:lang w:val="en-AU"/>
        </w:rPr>
        <w:t xml:space="preserve"> in my ability to count myself as </w:t>
      </w:r>
      <w:r w:rsidR="00EF23C0" w:rsidRPr="00B6619F">
        <w:rPr>
          <w:rFonts w:ascii="Calibri" w:hAnsi="Calibri" w:cs="Times New Roman"/>
          <w:lang w:val="en-AU"/>
        </w:rPr>
        <w:t xml:space="preserve">an </w:t>
      </w:r>
      <w:r w:rsidR="00E02DAA" w:rsidRPr="00B6619F">
        <w:rPr>
          <w:rFonts w:ascii="Calibri" w:hAnsi="Calibri" w:cs="Times New Roman"/>
          <w:lang w:val="en-AU"/>
        </w:rPr>
        <w:t xml:space="preserve">equal in the TESOL field.  </w:t>
      </w:r>
    </w:p>
    <w:p w14:paraId="29CE1717" w14:textId="3A634663" w:rsidR="00B576DF" w:rsidRPr="00B6619F" w:rsidRDefault="0006038E" w:rsidP="00351F3B">
      <w:pPr>
        <w:spacing w:line="480" w:lineRule="auto"/>
        <w:ind w:firstLine="720"/>
        <w:rPr>
          <w:rFonts w:ascii="Calibri" w:hAnsi="Calibri" w:cs="Times New Roman"/>
          <w:lang w:val="en-AU"/>
        </w:rPr>
      </w:pPr>
      <w:r w:rsidRPr="00B6619F">
        <w:rPr>
          <w:rFonts w:ascii="Calibri" w:hAnsi="Calibri" w:cs="Times New Roman"/>
          <w:lang w:val="en-AU"/>
        </w:rPr>
        <w:t>“</w:t>
      </w:r>
      <w:r w:rsidRPr="00B6619F">
        <w:rPr>
          <w:rFonts w:ascii="Calibri" w:eastAsia="Times New Roman" w:hAnsi="Calibri" w:cs="Times New Roman"/>
          <w:lang w:eastAsia="en-GB"/>
        </w:rPr>
        <w:t>Confidence in itself, though, does not equate to competence” (</w:t>
      </w:r>
      <w:hyperlink r:id="rId7" w:history="1">
        <w:r w:rsidRPr="00B6619F">
          <w:rPr>
            <w:rStyle w:val="Hyperlink"/>
            <w:rFonts w:ascii="Calibri" w:eastAsia="Times New Roman" w:hAnsi="Calibri" w:cs="Times New Roman"/>
            <w:lang w:eastAsia="en-GB"/>
          </w:rPr>
          <w:t>Borg</w:t>
        </w:r>
      </w:hyperlink>
      <w:r w:rsidRPr="00B6619F">
        <w:rPr>
          <w:rFonts w:ascii="Calibri" w:eastAsia="Times New Roman" w:hAnsi="Calibri" w:cs="Times New Roman"/>
          <w:lang w:eastAsia="en-GB"/>
        </w:rPr>
        <w:t>, 2018).</w:t>
      </w:r>
      <w:r w:rsidR="00E02DAA" w:rsidRPr="00B6619F">
        <w:rPr>
          <w:rFonts w:ascii="Calibri" w:eastAsia="Times New Roman" w:hAnsi="Calibri" w:cs="Times New Roman"/>
          <w:lang w:eastAsia="en-GB"/>
        </w:rPr>
        <w:t xml:space="preserve">  </w:t>
      </w:r>
      <w:r w:rsidR="00351F3B" w:rsidRPr="00B6619F">
        <w:rPr>
          <w:rFonts w:ascii="Calibri" w:hAnsi="Calibri" w:cs="Times New Roman"/>
          <w:lang w:val="en-AU"/>
        </w:rPr>
        <w:t xml:space="preserve"> A</w:t>
      </w:r>
      <w:r w:rsidR="001A1003" w:rsidRPr="00B6619F">
        <w:rPr>
          <w:rFonts w:ascii="Calibri" w:hAnsi="Calibri" w:cs="Times New Roman"/>
          <w:lang w:val="en-AU"/>
        </w:rPr>
        <w:t xml:space="preserve"> brief conversation with </w:t>
      </w:r>
      <w:r w:rsidR="00FF094D" w:rsidRPr="00B6619F">
        <w:rPr>
          <w:rFonts w:ascii="Calibri" w:hAnsi="Calibri" w:cs="Times New Roman"/>
          <w:lang w:val="en-AU"/>
        </w:rPr>
        <w:t xml:space="preserve">Phan Le Ha </w:t>
      </w:r>
      <w:r w:rsidR="001D6C8D" w:rsidRPr="00B6619F">
        <w:rPr>
          <w:rFonts w:ascii="Calibri" w:hAnsi="Calibri" w:cs="Times New Roman"/>
          <w:lang w:val="en-AU"/>
        </w:rPr>
        <w:t xml:space="preserve">confirmed to me that teaching and learning is </w:t>
      </w:r>
      <w:r w:rsidR="003A2F18" w:rsidRPr="00B6619F">
        <w:rPr>
          <w:rFonts w:ascii="Calibri" w:hAnsi="Calibri" w:cs="Times New Roman"/>
          <w:lang w:val="en-AU"/>
        </w:rPr>
        <w:t>more than just</w:t>
      </w:r>
      <w:r w:rsidR="00E769E4" w:rsidRPr="00B6619F">
        <w:rPr>
          <w:rFonts w:ascii="Calibri" w:hAnsi="Calibri" w:cs="Times New Roman"/>
          <w:lang w:val="en-AU"/>
        </w:rPr>
        <w:t xml:space="preserve"> the sum of university subjects I have completed</w:t>
      </w:r>
      <w:r w:rsidR="001D6C8D" w:rsidRPr="00B6619F">
        <w:rPr>
          <w:rFonts w:ascii="Calibri" w:hAnsi="Calibri" w:cs="Times New Roman"/>
          <w:lang w:val="en-AU"/>
        </w:rPr>
        <w:t xml:space="preserve"> </w:t>
      </w:r>
      <w:r w:rsidR="00D842F4" w:rsidRPr="00B6619F">
        <w:rPr>
          <w:rFonts w:ascii="Calibri" w:hAnsi="Calibri" w:cs="Times New Roman"/>
          <w:lang w:val="en-AU"/>
        </w:rPr>
        <w:t>and</w:t>
      </w:r>
      <w:r w:rsidR="001D6C8D" w:rsidRPr="00B6619F">
        <w:rPr>
          <w:rFonts w:ascii="Calibri" w:hAnsi="Calibri" w:cs="Times New Roman"/>
          <w:lang w:val="en-AU"/>
        </w:rPr>
        <w:t xml:space="preserve"> the curriculum content I am delivering</w:t>
      </w:r>
      <w:r w:rsidR="00E769E4" w:rsidRPr="00B6619F">
        <w:rPr>
          <w:rFonts w:ascii="Calibri" w:hAnsi="Calibri" w:cs="Times New Roman"/>
          <w:lang w:val="en-AU"/>
        </w:rPr>
        <w:t xml:space="preserve">.  It is </w:t>
      </w:r>
      <w:r w:rsidR="00432CC9" w:rsidRPr="00B6619F">
        <w:rPr>
          <w:rFonts w:ascii="Calibri" w:hAnsi="Calibri" w:cs="Times New Roman"/>
          <w:lang w:val="en-AU"/>
        </w:rPr>
        <w:t>more than how many language schools I have taught ESL in.  What I bring to TESOL is enhance</w:t>
      </w:r>
      <w:r w:rsidR="001D6C8D" w:rsidRPr="00B6619F">
        <w:rPr>
          <w:rFonts w:ascii="Calibri" w:hAnsi="Calibri" w:cs="Times New Roman"/>
          <w:lang w:val="en-AU"/>
        </w:rPr>
        <w:t>d</w:t>
      </w:r>
      <w:r w:rsidR="00432CC9" w:rsidRPr="00B6619F">
        <w:rPr>
          <w:rFonts w:ascii="Calibri" w:hAnsi="Calibri" w:cs="Times New Roman"/>
          <w:lang w:val="en-AU"/>
        </w:rPr>
        <w:t xml:space="preserve"> by everything I </w:t>
      </w:r>
      <w:r w:rsidR="00D842F4" w:rsidRPr="00B6619F">
        <w:rPr>
          <w:rFonts w:ascii="Calibri" w:hAnsi="Calibri" w:cs="Times New Roman"/>
          <w:lang w:val="en-AU"/>
        </w:rPr>
        <w:t xml:space="preserve">bring with me </w:t>
      </w:r>
      <w:r w:rsidR="005B25CC" w:rsidRPr="00B6619F">
        <w:rPr>
          <w:rFonts w:ascii="Calibri" w:hAnsi="Calibri" w:cs="Times New Roman"/>
          <w:lang w:val="en-AU"/>
        </w:rPr>
        <w:t>to the classroom</w:t>
      </w:r>
      <w:r w:rsidR="00414E75" w:rsidRPr="00B6619F">
        <w:rPr>
          <w:rFonts w:ascii="Calibri" w:hAnsi="Calibri" w:cs="Times New Roman"/>
          <w:lang w:val="en-AU"/>
        </w:rPr>
        <w:t>: my</w:t>
      </w:r>
      <w:r w:rsidR="00B576DF" w:rsidRPr="00B6619F">
        <w:rPr>
          <w:rFonts w:ascii="Calibri" w:hAnsi="Calibri" w:cs="Times New Roman"/>
          <w:lang w:val="en-AU"/>
        </w:rPr>
        <w:t xml:space="preserve"> past</w:t>
      </w:r>
      <w:r w:rsidR="00414E75" w:rsidRPr="00B6619F">
        <w:rPr>
          <w:rFonts w:ascii="Calibri" w:hAnsi="Calibri" w:cs="Times New Roman"/>
          <w:lang w:val="en-AU"/>
        </w:rPr>
        <w:t xml:space="preserve"> </w:t>
      </w:r>
      <w:r w:rsidR="00B576DF" w:rsidRPr="00B6619F">
        <w:rPr>
          <w:rFonts w:ascii="Calibri" w:hAnsi="Calibri" w:cs="Times New Roman"/>
          <w:lang w:val="en-AU"/>
        </w:rPr>
        <w:t xml:space="preserve">is an </w:t>
      </w:r>
      <w:r w:rsidR="00414E75" w:rsidRPr="00B6619F">
        <w:rPr>
          <w:rFonts w:ascii="Calibri" w:hAnsi="Calibri" w:cs="Times New Roman"/>
          <w:lang w:val="en-AU"/>
        </w:rPr>
        <w:t>asset to my current teaching</w:t>
      </w:r>
      <w:r w:rsidR="00481CF6" w:rsidRPr="00B6619F">
        <w:rPr>
          <w:rFonts w:ascii="Calibri" w:hAnsi="Calibri" w:cs="Times New Roman"/>
          <w:lang w:val="en-AU"/>
        </w:rPr>
        <w:t xml:space="preserve"> practice</w:t>
      </w:r>
      <w:r w:rsidR="00414E75" w:rsidRPr="00B6619F">
        <w:rPr>
          <w:rFonts w:ascii="Calibri" w:hAnsi="Calibri" w:cs="Times New Roman"/>
          <w:lang w:val="en-AU"/>
        </w:rPr>
        <w:t>.</w:t>
      </w:r>
      <w:r w:rsidR="00B576DF" w:rsidRPr="00B6619F">
        <w:rPr>
          <w:rFonts w:ascii="Calibri" w:hAnsi="Calibri" w:cs="Times New Roman"/>
          <w:lang w:val="en-AU"/>
        </w:rPr>
        <w:t xml:space="preserve"> </w:t>
      </w:r>
    </w:p>
    <w:p w14:paraId="3634CB46" w14:textId="68233600" w:rsidR="006E625B" w:rsidRPr="00B6619F" w:rsidRDefault="00D842F4" w:rsidP="00D17E4C">
      <w:pPr>
        <w:spacing w:line="480" w:lineRule="auto"/>
        <w:ind w:firstLine="720"/>
        <w:rPr>
          <w:rFonts w:ascii="Calibri" w:hAnsi="Calibri" w:cs="Times New Roman"/>
          <w:lang w:val="en-AU"/>
        </w:rPr>
      </w:pPr>
      <w:r w:rsidRPr="00B6619F">
        <w:rPr>
          <w:rFonts w:ascii="Calibri" w:hAnsi="Calibri" w:cs="Times New Roman"/>
          <w:lang w:val="en-AU"/>
        </w:rPr>
        <w:t xml:space="preserve">Le Ha’s observation was that, </w:t>
      </w:r>
      <w:r w:rsidR="008A60D8" w:rsidRPr="00B6619F">
        <w:rPr>
          <w:rFonts w:ascii="Calibri" w:hAnsi="Calibri" w:cs="Times New Roman"/>
          <w:lang w:val="en-AU"/>
        </w:rPr>
        <w:t xml:space="preserve">just as </w:t>
      </w:r>
      <w:r w:rsidR="00E60756" w:rsidRPr="00B6619F">
        <w:rPr>
          <w:rFonts w:ascii="Calibri" w:hAnsi="Calibri" w:cs="Times New Roman"/>
          <w:lang w:val="en-AU"/>
        </w:rPr>
        <w:t xml:space="preserve">my </w:t>
      </w:r>
      <w:r w:rsidR="00643762" w:rsidRPr="00B6619F">
        <w:rPr>
          <w:rFonts w:ascii="Calibri" w:hAnsi="Calibri" w:cs="Times New Roman"/>
          <w:lang w:val="en-AU"/>
        </w:rPr>
        <w:t xml:space="preserve">current </w:t>
      </w:r>
      <w:r w:rsidR="00E60756" w:rsidRPr="00B6619F">
        <w:rPr>
          <w:rFonts w:ascii="Calibri" w:hAnsi="Calibri" w:cs="Times New Roman"/>
          <w:lang w:val="en-AU"/>
        </w:rPr>
        <w:t>practice is enhanced by</w:t>
      </w:r>
      <w:r w:rsidRPr="00B6619F">
        <w:rPr>
          <w:rFonts w:ascii="Calibri" w:hAnsi="Calibri" w:cs="Times New Roman"/>
          <w:lang w:val="en-AU"/>
        </w:rPr>
        <w:t xml:space="preserve"> my previous teaching skills and experiences</w:t>
      </w:r>
      <w:r w:rsidR="00457D5A" w:rsidRPr="00B6619F">
        <w:rPr>
          <w:rFonts w:ascii="Calibri" w:hAnsi="Calibri" w:cs="Times New Roman"/>
          <w:lang w:val="en-AU"/>
        </w:rPr>
        <w:t xml:space="preserve"> </w:t>
      </w:r>
      <w:r w:rsidR="00643762" w:rsidRPr="00B6619F">
        <w:rPr>
          <w:rFonts w:ascii="Calibri" w:hAnsi="Calibri" w:cs="Times New Roman"/>
          <w:lang w:val="en-AU"/>
        </w:rPr>
        <w:t>in a new context</w:t>
      </w:r>
      <w:r w:rsidR="008A60D8" w:rsidRPr="00B6619F">
        <w:rPr>
          <w:rFonts w:ascii="Calibri" w:hAnsi="Calibri" w:cs="Times New Roman"/>
          <w:lang w:val="en-AU"/>
        </w:rPr>
        <w:t>, so too</w:t>
      </w:r>
      <w:r w:rsidRPr="00B6619F">
        <w:rPr>
          <w:rFonts w:ascii="Calibri" w:hAnsi="Calibri" w:cs="Times New Roman"/>
          <w:lang w:val="en-AU"/>
        </w:rPr>
        <w:t xml:space="preserve"> </w:t>
      </w:r>
      <w:r w:rsidR="008A60D8" w:rsidRPr="00B6619F">
        <w:rPr>
          <w:rFonts w:ascii="Calibri" w:hAnsi="Calibri" w:cs="Times New Roman"/>
          <w:lang w:val="en-AU"/>
        </w:rPr>
        <w:t>my</w:t>
      </w:r>
      <w:r w:rsidRPr="00B6619F">
        <w:rPr>
          <w:rFonts w:ascii="Calibri" w:hAnsi="Calibri" w:cs="Times New Roman"/>
          <w:lang w:val="en-AU"/>
        </w:rPr>
        <w:t xml:space="preserve"> students </w:t>
      </w:r>
      <w:r w:rsidR="008A60D8" w:rsidRPr="00B6619F">
        <w:rPr>
          <w:rFonts w:ascii="Calibri" w:hAnsi="Calibri" w:cs="Times New Roman"/>
          <w:lang w:val="en-AU"/>
        </w:rPr>
        <w:t>are</w:t>
      </w:r>
      <w:r w:rsidRPr="00B6619F">
        <w:rPr>
          <w:rFonts w:ascii="Calibri" w:hAnsi="Calibri" w:cs="Times New Roman"/>
          <w:lang w:val="en-AU"/>
        </w:rPr>
        <w:t xml:space="preserve"> </w:t>
      </w:r>
      <w:r w:rsidR="00E60756" w:rsidRPr="00B6619F">
        <w:rPr>
          <w:rFonts w:ascii="Calibri" w:hAnsi="Calibri" w:cs="Times New Roman"/>
          <w:lang w:val="en-AU"/>
        </w:rPr>
        <w:t>learners whose English learning journey is enhanced by</w:t>
      </w:r>
      <w:r w:rsidRPr="00B6619F">
        <w:rPr>
          <w:rFonts w:ascii="Calibri" w:hAnsi="Calibri" w:cs="Times New Roman"/>
          <w:lang w:val="en-AU"/>
        </w:rPr>
        <w:t xml:space="preserve"> </w:t>
      </w:r>
      <w:r w:rsidR="00E60756" w:rsidRPr="00B6619F">
        <w:rPr>
          <w:rFonts w:ascii="Calibri" w:hAnsi="Calibri" w:cs="Times New Roman"/>
          <w:lang w:val="en-AU"/>
        </w:rPr>
        <w:t>the</w:t>
      </w:r>
      <w:r w:rsidRPr="00B6619F">
        <w:rPr>
          <w:rFonts w:ascii="Calibri" w:hAnsi="Calibri" w:cs="Times New Roman"/>
          <w:lang w:val="en-AU"/>
        </w:rPr>
        <w:t xml:space="preserve"> </w:t>
      </w:r>
      <w:r w:rsidR="00E60756" w:rsidRPr="00B6619F">
        <w:rPr>
          <w:rFonts w:ascii="Calibri" w:hAnsi="Calibri" w:cs="Times New Roman"/>
          <w:lang w:val="en-AU"/>
        </w:rPr>
        <w:t xml:space="preserve">previous </w:t>
      </w:r>
      <w:r w:rsidR="0043662A" w:rsidRPr="00B6619F">
        <w:rPr>
          <w:rFonts w:ascii="Calibri" w:hAnsi="Calibri" w:cs="Times New Roman"/>
          <w:lang w:val="en-AU"/>
        </w:rPr>
        <w:t xml:space="preserve">cultural and and linguistic </w:t>
      </w:r>
      <w:r w:rsidR="009F3859" w:rsidRPr="00B6619F">
        <w:rPr>
          <w:rFonts w:ascii="Calibri" w:hAnsi="Calibri" w:cs="Times New Roman"/>
          <w:lang w:val="en-AU"/>
        </w:rPr>
        <w:t xml:space="preserve">skills and </w:t>
      </w:r>
      <w:r w:rsidR="009F3859" w:rsidRPr="00B6619F">
        <w:rPr>
          <w:rFonts w:ascii="Calibri" w:hAnsi="Calibri" w:cs="Times New Roman"/>
          <w:lang w:val="en-AU"/>
        </w:rPr>
        <w:lastRenderedPageBreak/>
        <w:t>experiences</w:t>
      </w:r>
      <w:r w:rsidR="00E60756" w:rsidRPr="00B6619F">
        <w:rPr>
          <w:rFonts w:ascii="Calibri" w:hAnsi="Calibri" w:cs="Times New Roman"/>
          <w:lang w:val="en-AU"/>
        </w:rPr>
        <w:t xml:space="preserve"> which they bring with them to the ESL classroom</w:t>
      </w:r>
      <w:r w:rsidRPr="00B6619F">
        <w:rPr>
          <w:rFonts w:ascii="Calibri" w:hAnsi="Calibri" w:cs="Times New Roman"/>
          <w:lang w:val="en-AU"/>
        </w:rPr>
        <w:t>.</w:t>
      </w:r>
      <w:r w:rsidR="00F85219" w:rsidRPr="00B6619F">
        <w:rPr>
          <w:rFonts w:ascii="Calibri" w:hAnsi="Calibri" w:cs="Times New Roman"/>
          <w:lang w:val="en-AU"/>
        </w:rPr>
        <w:t xml:space="preserve">  This </w:t>
      </w:r>
      <w:r w:rsidR="00A31B64" w:rsidRPr="00B6619F">
        <w:rPr>
          <w:rFonts w:ascii="Calibri" w:hAnsi="Calibri" w:cs="Times New Roman"/>
          <w:lang w:val="en-AU"/>
        </w:rPr>
        <w:t xml:space="preserve">is a </w:t>
      </w:r>
      <w:r w:rsidR="00351F3B" w:rsidRPr="00B6619F">
        <w:rPr>
          <w:rFonts w:ascii="Calibri" w:hAnsi="Calibri" w:cs="Times New Roman"/>
          <w:lang w:val="en-AU"/>
        </w:rPr>
        <w:t xml:space="preserve">thought </w:t>
      </w:r>
      <w:r w:rsidR="00A31B64" w:rsidRPr="00B6619F">
        <w:rPr>
          <w:rFonts w:ascii="Calibri" w:hAnsi="Calibri" w:cs="Times New Roman"/>
          <w:lang w:val="en-AU"/>
        </w:rPr>
        <w:t xml:space="preserve">which </w:t>
      </w:r>
      <w:r w:rsidR="00351F3B" w:rsidRPr="00B6619F">
        <w:rPr>
          <w:rFonts w:ascii="Calibri" w:hAnsi="Calibri" w:cs="Times New Roman"/>
          <w:lang w:val="en-AU"/>
        </w:rPr>
        <w:t>underpins the concept of translanguaging.</w:t>
      </w:r>
      <w:r w:rsidR="00D17E4C" w:rsidRPr="00B6619F">
        <w:rPr>
          <w:rFonts w:ascii="Calibri" w:hAnsi="Calibri" w:cs="Times New Roman"/>
          <w:lang w:val="en-AU"/>
        </w:rPr>
        <w:t xml:space="preserve">  </w:t>
      </w:r>
    </w:p>
    <w:p w14:paraId="53EBE05A" w14:textId="0BDDFCFB" w:rsidR="004104F1" w:rsidRPr="00B6619F" w:rsidRDefault="001A1003" w:rsidP="008E5538">
      <w:pPr>
        <w:spacing w:line="480" w:lineRule="auto"/>
        <w:ind w:firstLine="720"/>
        <w:rPr>
          <w:rFonts w:ascii="Calibri" w:hAnsi="Calibri" w:cs="Times New Roman"/>
          <w:color w:val="000000" w:themeColor="text1"/>
          <w:lang w:val="en-AU"/>
        </w:rPr>
      </w:pPr>
      <w:r w:rsidRPr="00B6619F">
        <w:rPr>
          <w:rFonts w:ascii="Calibri" w:hAnsi="Calibri" w:cs="Times New Roman"/>
          <w:lang w:val="en-AU"/>
        </w:rPr>
        <w:t xml:space="preserve">In her keynote address, </w:t>
      </w:r>
      <w:r w:rsidR="005826D2" w:rsidRPr="00B6619F">
        <w:rPr>
          <w:rFonts w:ascii="Calibri" w:hAnsi="Calibri" w:cs="Times New Roman"/>
          <w:lang w:val="en-AU"/>
        </w:rPr>
        <w:t>Le Ha spoke of “shifting away from the discriminatory ‘other Englishes’…and the ‘Western’ native speaker model mindset.  Moving towards seeing E</w:t>
      </w:r>
      <w:r w:rsidR="00705668" w:rsidRPr="00B6619F">
        <w:rPr>
          <w:rFonts w:ascii="Calibri" w:hAnsi="Calibri" w:cs="Times New Roman"/>
          <w:lang w:val="en-AU"/>
        </w:rPr>
        <w:t xml:space="preserve">nglish as a </w:t>
      </w:r>
      <w:r w:rsidR="005826D2" w:rsidRPr="00B6619F">
        <w:rPr>
          <w:rFonts w:ascii="Calibri" w:hAnsi="Calibri" w:cs="Times New Roman"/>
          <w:lang w:val="en-AU"/>
        </w:rPr>
        <w:t>M</w:t>
      </w:r>
      <w:r w:rsidR="00705668" w:rsidRPr="00B6619F">
        <w:rPr>
          <w:rFonts w:ascii="Calibri" w:hAnsi="Calibri" w:cs="Times New Roman"/>
          <w:lang w:val="en-AU"/>
        </w:rPr>
        <w:t xml:space="preserve">edium of </w:t>
      </w:r>
      <w:r w:rsidR="005826D2" w:rsidRPr="00B6619F">
        <w:rPr>
          <w:rFonts w:ascii="Calibri" w:hAnsi="Calibri" w:cs="Times New Roman"/>
          <w:lang w:val="en-AU"/>
        </w:rPr>
        <w:t>I</w:t>
      </w:r>
      <w:r w:rsidR="00705668" w:rsidRPr="00B6619F">
        <w:rPr>
          <w:rFonts w:ascii="Calibri" w:hAnsi="Calibri" w:cs="Times New Roman"/>
          <w:lang w:val="en-AU"/>
        </w:rPr>
        <w:t>nstruction (EMI)</w:t>
      </w:r>
      <w:r w:rsidR="005826D2" w:rsidRPr="00B6619F">
        <w:rPr>
          <w:rFonts w:ascii="Calibri" w:hAnsi="Calibri" w:cs="Times New Roman"/>
          <w:lang w:val="en-AU"/>
        </w:rPr>
        <w:t xml:space="preserve"> teachers and students as resources and </w:t>
      </w:r>
      <w:r w:rsidR="005826D2" w:rsidRPr="00B6619F">
        <w:rPr>
          <w:rFonts w:ascii="Calibri" w:hAnsi="Calibri" w:cs="Times New Roman"/>
          <w:b/>
          <w:lang w:val="en-AU"/>
        </w:rPr>
        <w:t>make full use of their</w:t>
      </w:r>
      <w:r w:rsidR="005826D2" w:rsidRPr="00B6619F">
        <w:rPr>
          <w:rFonts w:ascii="Calibri" w:hAnsi="Calibri" w:cs="Times New Roman"/>
          <w:lang w:val="en-AU"/>
        </w:rPr>
        <w:t xml:space="preserve"> </w:t>
      </w:r>
      <w:r w:rsidR="005826D2" w:rsidRPr="00B6619F">
        <w:rPr>
          <w:rFonts w:ascii="Calibri" w:hAnsi="Calibri" w:cs="Times New Roman"/>
          <w:b/>
          <w:lang w:val="en-AU"/>
        </w:rPr>
        <w:t>cultural, educational, intellectual and linguistic resources and capabilities</w:t>
      </w:r>
      <w:r w:rsidR="005826D2" w:rsidRPr="00B6619F">
        <w:rPr>
          <w:rFonts w:ascii="Calibri" w:hAnsi="Calibri" w:cs="Times New Roman"/>
          <w:lang w:val="en-AU"/>
        </w:rPr>
        <w:t>”</w:t>
      </w:r>
      <w:r w:rsidR="00643762" w:rsidRPr="00B6619F">
        <w:rPr>
          <w:rFonts w:ascii="Calibri" w:hAnsi="Calibri" w:cs="Times New Roman"/>
          <w:lang w:val="en-AU"/>
        </w:rPr>
        <w:t xml:space="preserve"> (Phan, 2018)</w:t>
      </w:r>
      <w:r w:rsidR="00302E21" w:rsidRPr="00B6619F">
        <w:rPr>
          <w:rStyle w:val="FootnoteReference"/>
          <w:rFonts w:ascii="Calibri" w:hAnsi="Calibri" w:cs="Times New Roman"/>
          <w:lang w:val="en-AU"/>
        </w:rPr>
        <w:footnoteReference w:id="1"/>
      </w:r>
      <w:r w:rsidR="005826D2" w:rsidRPr="00B6619F">
        <w:rPr>
          <w:rFonts w:ascii="Calibri" w:hAnsi="Calibri" w:cs="Times New Roman"/>
          <w:lang w:val="en-AU"/>
        </w:rPr>
        <w:t xml:space="preserve">.  </w:t>
      </w:r>
      <w:r w:rsidR="006E625B" w:rsidRPr="00B6619F">
        <w:rPr>
          <w:rFonts w:ascii="Calibri" w:hAnsi="Calibri" w:cs="Times New Roman"/>
          <w:lang w:val="en-AU"/>
        </w:rPr>
        <w:t xml:space="preserve">Her research into the use of EMI in teaching contexts throughout </w:t>
      </w:r>
      <w:r w:rsidR="006E1CD6" w:rsidRPr="00B6619F">
        <w:rPr>
          <w:rFonts w:ascii="Calibri" w:hAnsi="Calibri" w:cs="Times New Roman"/>
          <w:lang w:val="en-AU"/>
        </w:rPr>
        <w:t>Asia continues</w:t>
      </w:r>
      <w:r w:rsidR="006E625B" w:rsidRPr="00B6619F">
        <w:rPr>
          <w:rFonts w:ascii="Calibri" w:hAnsi="Calibri" w:cs="Times New Roman"/>
          <w:lang w:val="en-AU"/>
        </w:rPr>
        <w:t xml:space="preserve"> to challenge these mindsets.  </w:t>
      </w:r>
      <w:r w:rsidR="005826D2" w:rsidRPr="00B6619F">
        <w:rPr>
          <w:rFonts w:ascii="Calibri" w:hAnsi="Calibri" w:cs="Times New Roman"/>
          <w:lang w:val="en-AU"/>
        </w:rPr>
        <w:t xml:space="preserve">She encouraged us </w:t>
      </w:r>
      <w:r w:rsidR="006E625B" w:rsidRPr="00B6619F">
        <w:rPr>
          <w:rFonts w:ascii="Calibri" w:hAnsi="Calibri" w:cs="Times New Roman"/>
          <w:lang w:val="en-AU"/>
        </w:rPr>
        <w:t xml:space="preserve">as teachers </w:t>
      </w:r>
      <w:r w:rsidR="005826D2" w:rsidRPr="00B6619F">
        <w:rPr>
          <w:rFonts w:ascii="Calibri" w:hAnsi="Calibri" w:cs="Times New Roman"/>
          <w:lang w:val="en-AU"/>
        </w:rPr>
        <w:t xml:space="preserve">to </w:t>
      </w:r>
      <w:r w:rsidR="00643762" w:rsidRPr="00B6619F">
        <w:rPr>
          <w:rFonts w:ascii="Calibri" w:hAnsi="Calibri" w:cs="Times New Roman"/>
          <w:lang w:val="en-AU"/>
        </w:rPr>
        <w:t>“</w:t>
      </w:r>
      <w:r w:rsidR="005826D2" w:rsidRPr="00B6619F">
        <w:rPr>
          <w:rFonts w:ascii="Calibri" w:hAnsi="Calibri" w:cs="Times New Roman"/>
          <w:color w:val="000000" w:themeColor="text1"/>
          <w:lang w:val="en-AU"/>
        </w:rPr>
        <w:t>t</w:t>
      </w:r>
      <w:r w:rsidR="00FF094D" w:rsidRPr="00B6619F">
        <w:rPr>
          <w:rFonts w:ascii="Calibri" w:hAnsi="Calibri" w:cs="Times New Roman"/>
          <w:color w:val="000000" w:themeColor="text1"/>
          <w:lang w:val="en-AU"/>
        </w:rPr>
        <w:t>alk about the importance of the past, and how it makes who you are and who you want to be in the future”</w:t>
      </w:r>
      <w:r w:rsidR="00643762" w:rsidRPr="00B6619F">
        <w:rPr>
          <w:rFonts w:ascii="Calibri" w:hAnsi="Calibri" w:cs="Times New Roman"/>
          <w:color w:val="000000" w:themeColor="text1"/>
          <w:lang w:val="en-AU"/>
        </w:rPr>
        <w:t xml:space="preserve"> (Phan, 2018)</w:t>
      </w:r>
      <w:r w:rsidR="00A2465B" w:rsidRPr="00B6619F">
        <w:rPr>
          <w:rStyle w:val="FootnoteReference"/>
          <w:rFonts w:ascii="Calibri" w:hAnsi="Calibri" w:cs="Times New Roman"/>
          <w:color w:val="000000" w:themeColor="text1"/>
          <w:lang w:val="en-AU"/>
        </w:rPr>
        <w:footnoteReference w:id="2"/>
      </w:r>
      <w:r w:rsidR="00643762" w:rsidRPr="00B6619F">
        <w:rPr>
          <w:rFonts w:ascii="Calibri" w:hAnsi="Calibri" w:cs="Times New Roman"/>
          <w:color w:val="000000" w:themeColor="text1"/>
          <w:lang w:val="en-AU"/>
        </w:rPr>
        <w:t>.</w:t>
      </w:r>
      <w:r w:rsidR="006E625B" w:rsidRPr="00B6619F">
        <w:rPr>
          <w:rFonts w:ascii="Calibri" w:hAnsi="Calibri" w:cs="Times New Roman"/>
          <w:color w:val="000000" w:themeColor="text1"/>
          <w:lang w:val="en-AU"/>
        </w:rPr>
        <w:t xml:space="preserve">  </w:t>
      </w:r>
    </w:p>
    <w:p w14:paraId="1C6199AA" w14:textId="5859F0BD" w:rsidR="00C148A7" w:rsidRPr="00B6619F" w:rsidRDefault="006E625B" w:rsidP="008E5538">
      <w:pPr>
        <w:spacing w:line="480" w:lineRule="auto"/>
        <w:ind w:firstLine="720"/>
        <w:rPr>
          <w:rFonts w:ascii="Calibri" w:hAnsi="Calibri" w:cs="Times New Roman"/>
          <w:lang w:val="en-AU"/>
        </w:rPr>
      </w:pPr>
      <w:r w:rsidRPr="00B6619F">
        <w:rPr>
          <w:rFonts w:ascii="Calibri" w:hAnsi="Calibri" w:cs="Times New Roman"/>
          <w:color w:val="000000" w:themeColor="text1"/>
          <w:lang w:val="en-AU"/>
        </w:rPr>
        <w:t xml:space="preserve">What will these ideas look like in </w:t>
      </w:r>
      <w:r w:rsidR="00310A22" w:rsidRPr="00B6619F">
        <w:rPr>
          <w:rFonts w:ascii="Calibri" w:hAnsi="Calibri" w:cs="Times New Roman"/>
          <w:color w:val="000000" w:themeColor="text1"/>
          <w:lang w:val="en-AU"/>
        </w:rPr>
        <w:t>our</w:t>
      </w:r>
      <w:r w:rsidRPr="00B6619F">
        <w:rPr>
          <w:rFonts w:ascii="Calibri" w:hAnsi="Calibri" w:cs="Times New Roman"/>
          <w:color w:val="000000" w:themeColor="text1"/>
          <w:lang w:val="en-AU"/>
        </w:rPr>
        <w:t xml:space="preserve"> language classroom</w:t>
      </w:r>
      <w:r w:rsidR="00310A22" w:rsidRPr="00B6619F">
        <w:rPr>
          <w:rFonts w:ascii="Calibri" w:hAnsi="Calibri" w:cs="Times New Roman"/>
          <w:color w:val="000000" w:themeColor="text1"/>
          <w:lang w:val="en-AU"/>
        </w:rPr>
        <w:t>s</w:t>
      </w:r>
      <w:r w:rsidRPr="00B6619F">
        <w:rPr>
          <w:rFonts w:ascii="Calibri" w:hAnsi="Calibri" w:cs="Times New Roman"/>
          <w:color w:val="000000" w:themeColor="text1"/>
          <w:lang w:val="en-AU"/>
        </w:rPr>
        <w:t xml:space="preserve">?  </w:t>
      </w:r>
      <w:r w:rsidR="00D0004E" w:rsidRPr="00B6619F">
        <w:rPr>
          <w:rFonts w:ascii="Calibri" w:hAnsi="Calibri" w:cs="Times New Roman"/>
          <w:color w:val="000000" w:themeColor="text1"/>
          <w:lang w:val="en-AU"/>
        </w:rPr>
        <w:t xml:space="preserve"> </w:t>
      </w:r>
      <w:r w:rsidR="00114ABB" w:rsidRPr="00B6619F">
        <w:rPr>
          <w:rFonts w:ascii="Calibri" w:hAnsi="Calibri" w:cs="Times New Roman"/>
          <w:color w:val="000000" w:themeColor="text1"/>
          <w:lang w:val="en-AU"/>
        </w:rPr>
        <w:t>T</w:t>
      </w:r>
      <w:r w:rsidR="00D0004E" w:rsidRPr="00B6619F">
        <w:rPr>
          <w:rFonts w:ascii="Calibri" w:hAnsi="Calibri" w:cs="Times New Roman"/>
          <w:color w:val="000000" w:themeColor="text1"/>
          <w:lang w:val="en-AU"/>
        </w:rPr>
        <w:t>ranslanguaging is not a simple one-size-fits-all teaching method</w:t>
      </w:r>
      <w:r w:rsidR="00114ABB" w:rsidRPr="00B6619F">
        <w:rPr>
          <w:rFonts w:ascii="Calibri" w:hAnsi="Calibri" w:cs="Times New Roman"/>
          <w:color w:val="000000" w:themeColor="text1"/>
          <w:lang w:val="en-AU"/>
        </w:rPr>
        <w:t>, rather i</w:t>
      </w:r>
      <w:r w:rsidR="00D0004E" w:rsidRPr="00B6619F">
        <w:rPr>
          <w:rFonts w:ascii="Calibri" w:hAnsi="Calibri" w:cs="Times New Roman"/>
          <w:color w:val="000000" w:themeColor="text1"/>
          <w:lang w:val="en-AU"/>
        </w:rPr>
        <w:t>t</w:t>
      </w:r>
      <w:r w:rsidR="00310A22" w:rsidRPr="00B6619F">
        <w:rPr>
          <w:rFonts w:ascii="Calibri" w:hAnsi="Calibri" w:cs="Times New Roman"/>
          <w:color w:val="000000" w:themeColor="text1"/>
          <w:lang w:val="en-AU"/>
        </w:rPr>
        <w:t xml:space="preserve"> is something which I </w:t>
      </w:r>
      <w:r w:rsidR="004104F1" w:rsidRPr="00B6619F">
        <w:rPr>
          <w:rFonts w:ascii="Calibri" w:hAnsi="Calibri" w:cs="Times New Roman"/>
          <w:color w:val="000000" w:themeColor="text1"/>
          <w:lang w:val="en-AU"/>
        </w:rPr>
        <w:t>have been</w:t>
      </w:r>
      <w:r w:rsidR="00D0004E" w:rsidRPr="00B6619F">
        <w:rPr>
          <w:rFonts w:ascii="Calibri" w:hAnsi="Calibri" w:cs="Times New Roman"/>
          <w:color w:val="000000" w:themeColor="text1"/>
          <w:lang w:val="en-AU"/>
        </w:rPr>
        <w:t xml:space="preserve"> encouraged to</w:t>
      </w:r>
      <w:r w:rsidR="00310A22" w:rsidRPr="00B6619F">
        <w:rPr>
          <w:rFonts w:ascii="Calibri" w:hAnsi="Calibri" w:cs="Times New Roman"/>
          <w:color w:val="000000" w:themeColor="text1"/>
          <w:lang w:val="en-AU"/>
        </w:rPr>
        <w:t xml:space="preserve"> continue to explore</w:t>
      </w:r>
      <w:r w:rsidR="00D0004E" w:rsidRPr="00B6619F">
        <w:rPr>
          <w:rFonts w:ascii="Calibri" w:hAnsi="Calibri" w:cs="Times New Roman"/>
          <w:color w:val="000000" w:themeColor="text1"/>
          <w:lang w:val="en-AU"/>
        </w:rPr>
        <w:t xml:space="preserve"> in my practice</w:t>
      </w:r>
      <w:r w:rsidR="00310A22" w:rsidRPr="00B6619F">
        <w:rPr>
          <w:rFonts w:ascii="Calibri" w:hAnsi="Calibri" w:cs="Times New Roman"/>
          <w:color w:val="000000" w:themeColor="text1"/>
          <w:lang w:val="en-AU"/>
        </w:rPr>
        <w:t xml:space="preserve">.  </w:t>
      </w:r>
      <w:r w:rsidR="00114ABB" w:rsidRPr="00B6619F">
        <w:rPr>
          <w:rFonts w:ascii="Calibri" w:hAnsi="Calibri" w:cs="Times New Roman"/>
          <w:color w:val="000000" w:themeColor="text1"/>
          <w:lang w:val="en-AU"/>
        </w:rPr>
        <w:t xml:space="preserve">It can be conversations in the staff room about the importance of </w:t>
      </w:r>
      <w:r w:rsidR="004104F1" w:rsidRPr="00B6619F">
        <w:rPr>
          <w:rFonts w:ascii="Calibri" w:hAnsi="Calibri" w:cs="Times New Roman"/>
          <w:color w:val="000000" w:themeColor="text1"/>
          <w:lang w:val="en-AU"/>
        </w:rPr>
        <w:t>openly</w:t>
      </w:r>
      <w:r w:rsidR="00114ABB" w:rsidRPr="00B6619F">
        <w:rPr>
          <w:rFonts w:ascii="Calibri" w:hAnsi="Calibri" w:cs="Times New Roman"/>
          <w:color w:val="000000" w:themeColor="text1"/>
          <w:lang w:val="en-AU"/>
        </w:rPr>
        <w:t xml:space="preserve"> valuing</w:t>
      </w:r>
      <w:r w:rsidR="004104F1" w:rsidRPr="00B6619F">
        <w:rPr>
          <w:rFonts w:ascii="Calibri" w:hAnsi="Calibri" w:cs="Times New Roman"/>
          <w:color w:val="000000" w:themeColor="text1"/>
          <w:lang w:val="en-AU"/>
        </w:rPr>
        <w:t xml:space="preserve"> and including</w:t>
      </w:r>
      <w:r w:rsidR="00114ABB" w:rsidRPr="00B6619F">
        <w:rPr>
          <w:rFonts w:ascii="Calibri" w:hAnsi="Calibri" w:cs="Times New Roman"/>
          <w:color w:val="000000" w:themeColor="text1"/>
          <w:lang w:val="en-AU"/>
        </w:rPr>
        <w:t xml:space="preserve"> students’ </w:t>
      </w:r>
      <w:r w:rsidR="004104F1" w:rsidRPr="00B6619F">
        <w:rPr>
          <w:rFonts w:ascii="Calibri" w:hAnsi="Calibri" w:cs="Times New Roman"/>
          <w:color w:val="000000" w:themeColor="text1"/>
          <w:lang w:val="en-AU"/>
        </w:rPr>
        <w:t>home</w:t>
      </w:r>
      <w:r w:rsidR="00114ABB" w:rsidRPr="00B6619F">
        <w:rPr>
          <w:rFonts w:ascii="Calibri" w:hAnsi="Calibri" w:cs="Times New Roman"/>
          <w:color w:val="000000" w:themeColor="text1"/>
          <w:lang w:val="en-AU"/>
        </w:rPr>
        <w:t xml:space="preserve"> languages.  It can be a visible inclusion of students’ languages in written forms around our classrooms, or in written tasks.  </w:t>
      </w:r>
      <w:r w:rsidR="00310A22" w:rsidRPr="00B6619F">
        <w:rPr>
          <w:rFonts w:ascii="Calibri" w:hAnsi="Calibri" w:cs="Times New Roman"/>
          <w:color w:val="000000" w:themeColor="text1"/>
          <w:lang w:val="en-AU"/>
        </w:rPr>
        <w:t xml:space="preserve">It is up to </w:t>
      </w:r>
      <w:r w:rsidR="00D0004E" w:rsidRPr="00B6619F">
        <w:rPr>
          <w:rFonts w:ascii="Calibri" w:hAnsi="Calibri" w:cs="Times New Roman"/>
          <w:color w:val="000000" w:themeColor="text1"/>
          <w:lang w:val="en-AU"/>
        </w:rPr>
        <w:t>us</w:t>
      </w:r>
      <w:r w:rsidR="00310A22" w:rsidRPr="00B6619F">
        <w:rPr>
          <w:rFonts w:ascii="Calibri" w:hAnsi="Calibri" w:cs="Times New Roman"/>
          <w:color w:val="000000" w:themeColor="text1"/>
          <w:lang w:val="en-AU"/>
        </w:rPr>
        <w:t xml:space="preserve"> </w:t>
      </w:r>
      <w:r w:rsidR="00D0004E" w:rsidRPr="00B6619F">
        <w:rPr>
          <w:rFonts w:ascii="Calibri" w:hAnsi="Calibri" w:cs="Times New Roman"/>
          <w:color w:val="000000" w:themeColor="text1"/>
          <w:lang w:val="en-AU"/>
        </w:rPr>
        <w:t xml:space="preserve">as teachers </w:t>
      </w:r>
      <w:r w:rsidR="00310A22" w:rsidRPr="00B6619F">
        <w:rPr>
          <w:rFonts w:ascii="Calibri" w:hAnsi="Calibri" w:cs="Times New Roman"/>
          <w:color w:val="000000" w:themeColor="text1"/>
          <w:lang w:val="en-AU"/>
        </w:rPr>
        <w:t>to push boundaries (bring on the 2020 ACTA conference, Brisbane!),</w:t>
      </w:r>
      <w:r w:rsidR="00114ABB" w:rsidRPr="00B6619F">
        <w:rPr>
          <w:rFonts w:ascii="Calibri" w:hAnsi="Calibri" w:cs="Times New Roman"/>
          <w:color w:val="000000" w:themeColor="text1"/>
          <w:lang w:val="en-AU"/>
        </w:rPr>
        <w:t xml:space="preserve"> challenge established mindsets, embrace and include our students’ home languages and value these as tools which can enhance their English language learning journey.</w:t>
      </w:r>
    </w:p>
    <w:p w14:paraId="5F4AB35D" w14:textId="38D7252A" w:rsidR="008979B6" w:rsidRPr="00B6619F" w:rsidRDefault="00BE202E" w:rsidP="008979B6">
      <w:pPr>
        <w:spacing w:line="480" w:lineRule="auto"/>
        <w:ind w:firstLine="720"/>
        <w:rPr>
          <w:rFonts w:ascii="Calibri" w:hAnsi="Calibri" w:cs="Times New Roman"/>
          <w:lang w:val="en-AU"/>
        </w:rPr>
      </w:pPr>
      <w:r w:rsidRPr="00B6619F">
        <w:rPr>
          <w:rFonts w:ascii="Calibri" w:hAnsi="Calibri" w:cs="Times New Roman"/>
          <w:lang w:val="en-AU"/>
        </w:rPr>
        <w:t xml:space="preserve">Professionally, a highlight and point of learning for me was meeting and hearing from </w:t>
      </w:r>
      <w:r w:rsidR="00C148A7" w:rsidRPr="00B6619F">
        <w:rPr>
          <w:rFonts w:ascii="Calibri" w:hAnsi="Calibri" w:cs="Times New Roman"/>
          <w:lang w:val="en-AU"/>
        </w:rPr>
        <w:t xml:space="preserve">from Shem Macdonald (Latrobe University), Liz Keenan and Margaret Corrigan (Carringbush </w:t>
      </w:r>
      <w:r w:rsidR="00C801FE" w:rsidRPr="00B6619F">
        <w:rPr>
          <w:rFonts w:ascii="Calibri" w:hAnsi="Calibri" w:cs="Times New Roman"/>
          <w:lang w:val="en-AU"/>
        </w:rPr>
        <w:t>Adult Education</w:t>
      </w:r>
      <w:r w:rsidR="00C148A7" w:rsidRPr="00B6619F">
        <w:rPr>
          <w:rFonts w:ascii="Calibri" w:hAnsi="Calibri" w:cs="Times New Roman"/>
          <w:lang w:val="en-AU"/>
        </w:rPr>
        <w:t>, Melbourne)</w:t>
      </w:r>
      <w:r w:rsidR="00235EEE" w:rsidRPr="00B6619F">
        <w:rPr>
          <w:rFonts w:ascii="Calibri" w:hAnsi="Calibri" w:cs="Times New Roman"/>
          <w:lang w:val="en-AU"/>
        </w:rPr>
        <w:t xml:space="preserve"> at the conference</w:t>
      </w:r>
      <w:r w:rsidRPr="00B6619F">
        <w:rPr>
          <w:rFonts w:ascii="Calibri" w:hAnsi="Calibri" w:cs="Times New Roman"/>
          <w:lang w:val="en-AU"/>
        </w:rPr>
        <w:t>.  Th</w:t>
      </w:r>
      <w:r w:rsidR="00C148A7" w:rsidRPr="00B6619F">
        <w:rPr>
          <w:rFonts w:ascii="Calibri" w:hAnsi="Calibri" w:cs="Times New Roman"/>
          <w:lang w:val="en-AU"/>
        </w:rPr>
        <w:t xml:space="preserve">eir experiences </w:t>
      </w:r>
      <w:r w:rsidR="006E1CD6" w:rsidRPr="00B6619F">
        <w:rPr>
          <w:rFonts w:ascii="Calibri" w:hAnsi="Calibri" w:cs="Times New Roman"/>
          <w:lang w:val="en-AU"/>
        </w:rPr>
        <w:t>of implementing</w:t>
      </w:r>
      <w:r w:rsidR="00235EEE" w:rsidRPr="00B6619F">
        <w:rPr>
          <w:rFonts w:ascii="Calibri" w:hAnsi="Calibri" w:cs="Times New Roman"/>
          <w:lang w:val="en-AU"/>
        </w:rPr>
        <w:t xml:space="preserve"> </w:t>
      </w:r>
      <w:r w:rsidR="00C148A7" w:rsidRPr="00B6619F">
        <w:rPr>
          <w:rFonts w:ascii="Calibri" w:hAnsi="Calibri" w:cs="Times New Roman"/>
          <w:lang w:val="en-AU"/>
        </w:rPr>
        <w:t>a centre-wide approach to training in pronunciation teachin</w:t>
      </w:r>
      <w:r w:rsidR="00F66A4D" w:rsidRPr="00B6619F">
        <w:rPr>
          <w:rFonts w:ascii="Calibri" w:hAnsi="Calibri" w:cs="Times New Roman"/>
          <w:lang w:val="en-AU"/>
        </w:rPr>
        <w:t xml:space="preserve">g with </w:t>
      </w:r>
      <w:r w:rsidR="00C801FE" w:rsidRPr="00B6619F">
        <w:rPr>
          <w:rFonts w:ascii="Calibri" w:hAnsi="Calibri" w:cs="Times New Roman"/>
          <w:lang w:val="en-AU"/>
        </w:rPr>
        <w:t>EAL</w:t>
      </w:r>
      <w:r w:rsidR="00F66A4D" w:rsidRPr="00B6619F">
        <w:rPr>
          <w:rFonts w:ascii="Calibri" w:hAnsi="Calibri" w:cs="Times New Roman"/>
          <w:lang w:val="en-AU"/>
        </w:rPr>
        <w:t xml:space="preserve"> teachers and students </w:t>
      </w:r>
      <w:r w:rsidR="00C801FE" w:rsidRPr="00B6619F">
        <w:rPr>
          <w:rFonts w:ascii="Calibri" w:hAnsi="Calibri" w:cs="Times New Roman"/>
          <w:lang w:val="en-AU"/>
        </w:rPr>
        <w:t xml:space="preserve">at their centre </w:t>
      </w:r>
      <w:r w:rsidR="00F66A4D" w:rsidRPr="00B6619F">
        <w:rPr>
          <w:rFonts w:ascii="Calibri" w:hAnsi="Calibri" w:cs="Times New Roman"/>
          <w:lang w:val="en-AU"/>
        </w:rPr>
        <w:t xml:space="preserve">since </w:t>
      </w:r>
      <w:r w:rsidR="00C148A7" w:rsidRPr="00B6619F">
        <w:rPr>
          <w:rFonts w:ascii="Calibri" w:hAnsi="Calibri" w:cs="Times New Roman"/>
          <w:lang w:val="en-AU"/>
        </w:rPr>
        <w:t>2014</w:t>
      </w:r>
      <w:r w:rsidR="00CA760D" w:rsidRPr="00B6619F">
        <w:rPr>
          <w:rFonts w:ascii="Calibri" w:hAnsi="Calibri" w:cs="Times New Roman"/>
          <w:lang w:val="en-AU"/>
        </w:rPr>
        <w:t xml:space="preserve"> was inspiring.  </w:t>
      </w:r>
      <w:r w:rsidR="00616DED" w:rsidRPr="00B6619F">
        <w:rPr>
          <w:rFonts w:ascii="Calibri" w:hAnsi="Calibri" w:cs="Times New Roman"/>
          <w:lang w:val="en-AU"/>
        </w:rPr>
        <w:t>I have developed a keen interest in pronunciation teaching since I began studying and working in TESOL last year, but was not aware that I had colleagues ‘down south’ who were as passionate about working with beginner adults and teaching pronunciation as I was.</w:t>
      </w:r>
    </w:p>
    <w:p w14:paraId="1A966975" w14:textId="06E41272" w:rsidR="00111748" w:rsidRPr="00B6619F" w:rsidRDefault="00235EEE" w:rsidP="008979B6">
      <w:pPr>
        <w:spacing w:line="480" w:lineRule="auto"/>
        <w:ind w:firstLine="720"/>
        <w:rPr>
          <w:rFonts w:ascii="Calibri" w:hAnsi="Calibri" w:cs="Times New Roman"/>
          <w:lang w:val="en-AU"/>
        </w:rPr>
      </w:pPr>
      <w:r w:rsidRPr="00B6619F">
        <w:rPr>
          <w:rFonts w:ascii="Calibri" w:hAnsi="Calibri" w:cs="Times New Roman"/>
          <w:lang w:val="en-AU"/>
        </w:rPr>
        <w:t>Liz and Margaret have led professional development in pronunciation teaching with t</w:t>
      </w:r>
      <w:r w:rsidR="008979B6" w:rsidRPr="00B6619F">
        <w:rPr>
          <w:rFonts w:ascii="Calibri" w:hAnsi="Calibri" w:cs="Times New Roman"/>
          <w:lang w:val="en-AU"/>
        </w:rPr>
        <w:t>eachers at Carringbush.</w:t>
      </w:r>
      <w:r w:rsidR="0013727E" w:rsidRPr="00B6619F">
        <w:rPr>
          <w:rFonts w:ascii="Calibri" w:hAnsi="Calibri" w:cs="Times New Roman"/>
          <w:lang w:val="en-AU"/>
        </w:rPr>
        <w:t xml:space="preserve"> </w:t>
      </w:r>
      <w:r w:rsidR="00C87881" w:rsidRPr="00B6619F">
        <w:rPr>
          <w:rFonts w:ascii="Calibri" w:hAnsi="Calibri" w:cs="Times New Roman"/>
          <w:lang w:val="en-AU"/>
        </w:rPr>
        <w:t xml:space="preserve"> </w:t>
      </w:r>
      <w:r w:rsidR="008979B6" w:rsidRPr="00B6619F">
        <w:rPr>
          <w:rFonts w:ascii="Calibri" w:hAnsi="Calibri" w:cs="Times New Roman"/>
          <w:lang w:val="en-AU"/>
        </w:rPr>
        <w:t xml:space="preserve">This is no small accomplishment.  To implement and continue to support a centre-wide approach </w:t>
      </w:r>
      <w:r w:rsidR="00111748" w:rsidRPr="00B6619F">
        <w:rPr>
          <w:rFonts w:ascii="Calibri" w:hAnsi="Calibri" w:cs="Times New Roman"/>
          <w:lang w:val="en-AU"/>
        </w:rPr>
        <w:t>in</w:t>
      </w:r>
      <w:r w:rsidR="008979B6" w:rsidRPr="00B6619F">
        <w:rPr>
          <w:rFonts w:ascii="Calibri" w:hAnsi="Calibri" w:cs="Times New Roman"/>
          <w:lang w:val="en-AU"/>
        </w:rPr>
        <w:t xml:space="preserve"> </w:t>
      </w:r>
      <w:r w:rsidR="00111748" w:rsidRPr="00B6619F">
        <w:rPr>
          <w:rFonts w:ascii="Calibri" w:hAnsi="Calibri" w:cs="Times New Roman"/>
          <w:lang w:val="en-AU"/>
        </w:rPr>
        <w:t xml:space="preserve">an area of teaching which is unfamiliar to most teachers </w:t>
      </w:r>
      <w:r w:rsidR="008979B6" w:rsidRPr="00B6619F">
        <w:rPr>
          <w:rFonts w:ascii="Calibri" w:hAnsi="Calibri" w:cs="Times New Roman"/>
          <w:lang w:val="en-AU"/>
        </w:rPr>
        <w:t xml:space="preserve">takes a lot of hard work and dedication.  </w:t>
      </w:r>
      <w:r w:rsidR="00111748" w:rsidRPr="00B6619F">
        <w:rPr>
          <w:rFonts w:ascii="Calibri" w:hAnsi="Calibri" w:cs="Times New Roman"/>
          <w:lang w:val="en-AU"/>
        </w:rPr>
        <w:t>Shem</w:t>
      </w:r>
      <w:r w:rsidR="00155391" w:rsidRPr="00B6619F">
        <w:rPr>
          <w:rFonts w:ascii="Calibri" w:hAnsi="Calibri" w:cs="Times New Roman"/>
          <w:lang w:val="en-AU"/>
        </w:rPr>
        <w:t xml:space="preserve">’s research </w:t>
      </w:r>
      <w:r w:rsidR="00111748" w:rsidRPr="00B6619F">
        <w:rPr>
          <w:rFonts w:ascii="Calibri" w:hAnsi="Calibri" w:cs="Times New Roman"/>
          <w:lang w:val="en-AU"/>
        </w:rPr>
        <w:t xml:space="preserve">in the field of pronunciation teaching, identity and teacher </w:t>
      </w:r>
      <w:r w:rsidR="00053177" w:rsidRPr="00B6619F">
        <w:rPr>
          <w:rFonts w:ascii="Calibri" w:hAnsi="Calibri" w:cs="Times New Roman"/>
          <w:lang w:val="en-AU"/>
        </w:rPr>
        <w:t>cognition allows for academic collaboration</w:t>
      </w:r>
      <w:r w:rsidR="00C87881" w:rsidRPr="00B6619F">
        <w:rPr>
          <w:rFonts w:ascii="Calibri" w:hAnsi="Calibri" w:cs="Times New Roman"/>
          <w:lang w:val="en-AU"/>
        </w:rPr>
        <w:t xml:space="preserve"> which supports teacher’s professional development.</w:t>
      </w:r>
      <w:r w:rsidR="00053177" w:rsidRPr="00B6619F">
        <w:rPr>
          <w:rFonts w:ascii="Calibri" w:hAnsi="Calibri" w:cs="Times New Roman"/>
          <w:lang w:val="en-AU"/>
        </w:rPr>
        <w:t xml:space="preserve">  </w:t>
      </w:r>
    </w:p>
    <w:p w14:paraId="5F95E898" w14:textId="1698930B" w:rsidR="00033579" w:rsidRPr="00B6619F" w:rsidRDefault="00111748" w:rsidP="00033579">
      <w:pPr>
        <w:spacing w:line="480" w:lineRule="auto"/>
        <w:ind w:firstLine="720"/>
        <w:rPr>
          <w:rFonts w:ascii="Calibri" w:hAnsi="Calibri" w:cs="Times New Roman"/>
          <w:lang w:val="en-AU"/>
        </w:rPr>
      </w:pPr>
      <w:r w:rsidRPr="00B6619F">
        <w:rPr>
          <w:rFonts w:ascii="Calibri" w:hAnsi="Calibri" w:cs="Times New Roman"/>
          <w:lang w:val="en-AU"/>
        </w:rPr>
        <w:t xml:space="preserve"> </w:t>
      </w:r>
      <w:r w:rsidR="008979B6" w:rsidRPr="00B6619F">
        <w:rPr>
          <w:rFonts w:ascii="Calibri" w:hAnsi="Calibri" w:cs="Times New Roman"/>
          <w:lang w:val="en-AU"/>
        </w:rPr>
        <w:t xml:space="preserve">Pronunciation teaching </w:t>
      </w:r>
      <w:r w:rsidR="00887959" w:rsidRPr="00B6619F">
        <w:rPr>
          <w:rFonts w:ascii="Calibri" w:hAnsi="Calibri" w:cs="Times New Roman"/>
          <w:lang w:val="en-AU"/>
        </w:rPr>
        <w:t xml:space="preserve">is an area which can provoke discussion among teachers.  Some questions which are often raised are: do we include an IPA chart in our lessons?  If so, at what stage of learning?  What techniques do we use to teach aspects of pronunciation? Which aspects do we focus on when and why?  </w:t>
      </w:r>
      <w:r w:rsidR="00C87881" w:rsidRPr="00B6619F">
        <w:rPr>
          <w:rFonts w:ascii="Calibri" w:hAnsi="Calibri" w:cs="Times New Roman"/>
          <w:lang w:val="en-AU"/>
        </w:rPr>
        <w:t xml:space="preserve">Teachers can feel that </w:t>
      </w:r>
      <w:r w:rsidR="00DE7B00" w:rsidRPr="00B6619F">
        <w:rPr>
          <w:rFonts w:ascii="Calibri" w:hAnsi="Calibri" w:cs="Times New Roman"/>
          <w:lang w:val="en-AU"/>
        </w:rPr>
        <w:t>by commenting on a student’s</w:t>
      </w:r>
      <w:r w:rsidR="00C87881" w:rsidRPr="00B6619F">
        <w:rPr>
          <w:rFonts w:ascii="Calibri" w:hAnsi="Calibri" w:cs="Times New Roman"/>
          <w:lang w:val="en-AU"/>
        </w:rPr>
        <w:t xml:space="preserve"> pronunciation</w:t>
      </w:r>
      <w:r w:rsidR="00DE7B00" w:rsidRPr="00B6619F">
        <w:rPr>
          <w:rFonts w:ascii="Calibri" w:hAnsi="Calibri" w:cs="Times New Roman"/>
          <w:lang w:val="en-AU"/>
        </w:rPr>
        <w:t>,</w:t>
      </w:r>
      <w:r w:rsidR="00C87881" w:rsidRPr="00B6619F">
        <w:rPr>
          <w:rFonts w:ascii="Calibri" w:hAnsi="Calibri" w:cs="Times New Roman"/>
          <w:lang w:val="en-AU"/>
        </w:rPr>
        <w:t xml:space="preserve"> </w:t>
      </w:r>
      <w:r w:rsidR="00DE7B00" w:rsidRPr="00B6619F">
        <w:rPr>
          <w:rFonts w:ascii="Calibri" w:hAnsi="Calibri" w:cs="Times New Roman"/>
          <w:lang w:val="en-AU"/>
        </w:rPr>
        <w:t>they are</w:t>
      </w:r>
      <w:r w:rsidR="00C87881" w:rsidRPr="00B6619F">
        <w:rPr>
          <w:rFonts w:ascii="Calibri" w:hAnsi="Calibri" w:cs="Times New Roman"/>
          <w:lang w:val="en-AU"/>
        </w:rPr>
        <w:t xml:space="preserve"> commenting negatively on </w:t>
      </w:r>
      <w:r w:rsidR="00DE7B00" w:rsidRPr="00B6619F">
        <w:rPr>
          <w:rFonts w:ascii="Calibri" w:hAnsi="Calibri" w:cs="Times New Roman"/>
          <w:lang w:val="en-AU"/>
        </w:rPr>
        <w:t>a student’s</w:t>
      </w:r>
      <w:r w:rsidR="00C87881" w:rsidRPr="00B6619F">
        <w:rPr>
          <w:rFonts w:ascii="Calibri" w:hAnsi="Calibri" w:cs="Times New Roman"/>
          <w:lang w:val="en-AU"/>
        </w:rPr>
        <w:t xml:space="preserve"> identity as</w:t>
      </w:r>
      <w:r w:rsidR="00DE7B00" w:rsidRPr="00B6619F">
        <w:rPr>
          <w:rFonts w:ascii="Calibri" w:hAnsi="Calibri" w:cs="Times New Roman"/>
          <w:lang w:val="en-AU"/>
        </w:rPr>
        <w:t xml:space="preserve"> an English speaker</w:t>
      </w:r>
      <w:r w:rsidR="00C87881" w:rsidRPr="00B6619F">
        <w:rPr>
          <w:rFonts w:ascii="Calibri" w:hAnsi="Calibri" w:cs="Times New Roman"/>
          <w:lang w:val="en-AU"/>
        </w:rPr>
        <w:t xml:space="preserve">.  </w:t>
      </w:r>
      <w:r w:rsidR="00033579" w:rsidRPr="00B6619F">
        <w:rPr>
          <w:rFonts w:ascii="Calibri" w:hAnsi="Calibri" w:cs="Times New Roman"/>
          <w:lang w:val="en-AU"/>
        </w:rPr>
        <w:t xml:space="preserve"> </w:t>
      </w:r>
      <w:r w:rsidR="00DE7B00" w:rsidRPr="00B6619F">
        <w:rPr>
          <w:rFonts w:ascii="Calibri" w:hAnsi="Calibri" w:cs="Times New Roman"/>
          <w:lang w:val="en-AU"/>
        </w:rPr>
        <w:t xml:space="preserve">However, by responding to teachers’ interest in </w:t>
      </w:r>
      <w:r w:rsidR="003405EC" w:rsidRPr="00B6619F">
        <w:rPr>
          <w:rFonts w:ascii="Calibri" w:hAnsi="Calibri" w:cs="Times New Roman"/>
          <w:lang w:val="en-AU"/>
        </w:rPr>
        <w:t xml:space="preserve">learning more about </w:t>
      </w:r>
      <w:r w:rsidR="00DE7B00" w:rsidRPr="00B6619F">
        <w:rPr>
          <w:rFonts w:ascii="Calibri" w:hAnsi="Calibri" w:cs="Times New Roman"/>
          <w:lang w:val="en-AU"/>
        </w:rPr>
        <w:t>pronunciation teaching,</w:t>
      </w:r>
      <w:r w:rsidR="00C87881" w:rsidRPr="00B6619F">
        <w:rPr>
          <w:rFonts w:ascii="Calibri" w:hAnsi="Calibri" w:cs="Times New Roman"/>
          <w:lang w:val="en-AU"/>
        </w:rPr>
        <w:t xml:space="preserve"> </w:t>
      </w:r>
      <w:r w:rsidR="00DE7B00" w:rsidRPr="00B6619F">
        <w:rPr>
          <w:rFonts w:ascii="Calibri" w:hAnsi="Calibri" w:cs="Times New Roman"/>
          <w:lang w:val="en-AU"/>
        </w:rPr>
        <w:t xml:space="preserve">Liz, Margaret and Shem have been able to assist teachers </w:t>
      </w:r>
      <w:r w:rsidR="003405EC" w:rsidRPr="00B6619F">
        <w:rPr>
          <w:rFonts w:ascii="Calibri" w:hAnsi="Calibri" w:cs="Times New Roman"/>
          <w:lang w:val="en-AU"/>
        </w:rPr>
        <w:t xml:space="preserve">to incorporate it </w:t>
      </w:r>
      <w:r w:rsidR="00514E29" w:rsidRPr="00B6619F">
        <w:rPr>
          <w:rFonts w:ascii="Calibri" w:hAnsi="Calibri" w:cs="Times New Roman"/>
          <w:lang w:val="en-AU"/>
        </w:rPr>
        <w:t>into</w:t>
      </w:r>
      <w:r w:rsidR="00DE7B00" w:rsidRPr="00B6619F">
        <w:rPr>
          <w:rFonts w:ascii="Calibri" w:hAnsi="Calibri" w:cs="Times New Roman"/>
          <w:lang w:val="en-AU"/>
        </w:rPr>
        <w:t xml:space="preserve"> lessons </w:t>
      </w:r>
      <w:r w:rsidR="00514E29" w:rsidRPr="00B6619F">
        <w:rPr>
          <w:rFonts w:ascii="Calibri" w:hAnsi="Calibri" w:cs="Times New Roman"/>
          <w:lang w:val="en-AU"/>
        </w:rPr>
        <w:t xml:space="preserve">both </w:t>
      </w:r>
      <w:r w:rsidR="00DE7B00" w:rsidRPr="00B6619F">
        <w:rPr>
          <w:rFonts w:ascii="Calibri" w:hAnsi="Calibri" w:cs="Times New Roman"/>
          <w:lang w:val="en-AU"/>
        </w:rPr>
        <w:t xml:space="preserve">incidentally and explicitly.  </w:t>
      </w:r>
    </w:p>
    <w:p w14:paraId="7D42997D" w14:textId="370B70AA" w:rsidR="00906E28" w:rsidRPr="00B6619F" w:rsidRDefault="00033579" w:rsidP="00033579">
      <w:pPr>
        <w:spacing w:line="480" w:lineRule="auto"/>
        <w:ind w:firstLine="720"/>
        <w:rPr>
          <w:rFonts w:ascii="Calibri" w:hAnsi="Calibri" w:cs="Times New Roman"/>
          <w:lang w:val="en-AU"/>
        </w:rPr>
      </w:pPr>
      <w:r w:rsidRPr="00B6619F">
        <w:rPr>
          <w:rFonts w:ascii="Calibri" w:hAnsi="Calibri" w:cs="Times New Roman"/>
          <w:lang w:val="en-AU"/>
        </w:rPr>
        <w:t>A</w:t>
      </w:r>
      <w:r w:rsidR="00DE7B00" w:rsidRPr="00B6619F">
        <w:rPr>
          <w:rFonts w:ascii="Calibri" w:hAnsi="Calibri" w:cs="Times New Roman"/>
          <w:lang w:val="en-AU"/>
        </w:rPr>
        <w:t xml:space="preserve"> consistent approach </w:t>
      </w:r>
      <w:r w:rsidRPr="00B6619F">
        <w:rPr>
          <w:rFonts w:ascii="Calibri" w:hAnsi="Calibri" w:cs="Times New Roman"/>
          <w:lang w:val="en-AU"/>
        </w:rPr>
        <w:t>to teaching across the</w:t>
      </w:r>
      <w:r w:rsidR="00DE7B00" w:rsidRPr="00B6619F">
        <w:rPr>
          <w:rFonts w:ascii="Calibri" w:hAnsi="Calibri" w:cs="Times New Roman"/>
          <w:lang w:val="en-AU"/>
        </w:rPr>
        <w:t xml:space="preserve"> program</w:t>
      </w:r>
      <w:r w:rsidRPr="00B6619F">
        <w:rPr>
          <w:rFonts w:ascii="Calibri" w:hAnsi="Calibri" w:cs="Times New Roman"/>
          <w:lang w:val="en-AU"/>
        </w:rPr>
        <w:t xml:space="preserve"> was the key to success.  Teachers have impl</w:t>
      </w:r>
      <w:r w:rsidR="00D0561A" w:rsidRPr="00B6619F">
        <w:rPr>
          <w:rFonts w:ascii="Calibri" w:hAnsi="Calibri" w:cs="Times New Roman"/>
          <w:lang w:val="en-AU"/>
        </w:rPr>
        <w:t>e</w:t>
      </w:r>
      <w:r w:rsidRPr="00B6619F">
        <w:rPr>
          <w:rFonts w:ascii="Calibri" w:hAnsi="Calibri" w:cs="Times New Roman"/>
          <w:lang w:val="en-AU"/>
        </w:rPr>
        <w:t>mented</w:t>
      </w:r>
      <w:r w:rsidR="00DE7B00" w:rsidRPr="00B6619F">
        <w:rPr>
          <w:rFonts w:ascii="Calibri" w:hAnsi="Calibri" w:cs="Times New Roman"/>
          <w:lang w:val="en-AU"/>
        </w:rPr>
        <w:t xml:space="preserve"> uniform ways of identifying </w:t>
      </w:r>
      <w:r w:rsidRPr="00B6619F">
        <w:rPr>
          <w:rFonts w:ascii="Calibri" w:hAnsi="Calibri" w:cs="Times New Roman"/>
          <w:lang w:val="en-AU"/>
        </w:rPr>
        <w:t xml:space="preserve">connected speech and syllables and </w:t>
      </w:r>
      <w:r w:rsidR="0067059F" w:rsidRPr="00B6619F">
        <w:rPr>
          <w:rFonts w:ascii="Calibri" w:hAnsi="Calibri" w:cs="Times New Roman"/>
          <w:lang w:val="en-AU"/>
        </w:rPr>
        <w:t xml:space="preserve">are consistent in their </w:t>
      </w:r>
      <w:r w:rsidR="00DE7B00" w:rsidRPr="00B6619F">
        <w:rPr>
          <w:rFonts w:ascii="Calibri" w:hAnsi="Calibri" w:cs="Times New Roman"/>
          <w:lang w:val="en-AU"/>
        </w:rPr>
        <w:t>use of a “sound of the week”</w:t>
      </w:r>
      <w:r w:rsidRPr="00B6619F">
        <w:rPr>
          <w:rFonts w:ascii="Calibri" w:hAnsi="Calibri" w:cs="Times New Roman"/>
          <w:lang w:val="en-AU"/>
        </w:rPr>
        <w:t xml:space="preserve"> across classes.  The </w:t>
      </w:r>
      <w:r w:rsidR="00DE7B00" w:rsidRPr="00B6619F">
        <w:rPr>
          <w:rFonts w:ascii="Calibri" w:hAnsi="Calibri" w:cs="Times New Roman"/>
          <w:lang w:val="en-AU"/>
        </w:rPr>
        <w:t xml:space="preserve">successful inclusion of </w:t>
      </w:r>
      <w:r w:rsidRPr="00B6619F">
        <w:rPr>
          <w:rFonts w:ascii="Calibri" w:hAnsi="Calibri" w:cs="Times New Roman"/>
          <w:lang w:val="en-AU"/>
        </w:rPr>
        <w:t xml:space="preserve">IPA charts, anchor word charts and an understanding of how to present and teach features of pronunciation </w:t>
      </w:r>
      <w:r w:rsidR="008F778F" w:rsidRPr="00B6619F">
        <w:rPr>
          <w:rFonts w:ascii="Calibri" w:hAnsi="Calibri" w:cs="Times New Roman"/>
          <w:lang w:val="en-AU"/>
        </w:rPr>
        <w:t>by</w:t>
      </w:r>
      <w:r w:rsidR="00D0561A" w:rsidRPr="00B6619F">
        <w:rPr>
          <w:rFonts w:ascii="Calibri" w:hAnsi="Calibri" w:cs="Times New Roman"/>
          <w:lang w:val="en-AU"/>
        </w:rPr>
        <w:t xml:space="preserve"> </w:t>
      </w:r>
      <w:r w:rsidRPr="00B6619F">
        <w:rPr>
          <w:rFonts w:ascii="Calibri" w:hAnsi="Calibri" w:cs="Times New Roman"/>
          <w:lang w:val="en-AU"/>
        </w:rPr>
        <w:t>moving from controlled to freer practice has enabled teachers to more confidently approach pronunciation teaching in lessons.  Consistency acr</w:t>
      </w:r>
      <w:r w:rsidR="00933408" w:rsidRPr="00B6619F">
        <w:rPr>
          <w:rFonts w:ascii="Calibri" w:hAnsi="Calibri" w:cs="Times New Roman"/>
          <w:lang w:val="en-AU"/>
        </w:rPr>
        <w:t>oss what teachers are doing has helped lear</w:t>
      </w:r>
      <w:r w:rsidR="00D0561A" w:rsidRPr="00B6619F">
        <w:rPr>
          <w:rFonts w:ascii="Calibri" w:hAnsi="Calibri" w:cs="Times New Roman"/>
          <w:lang w:val="en-AU"/>
        </w:rPr>
        <w:t>ners to develop their oral communication skills, and progress from oral to written communication in a supported and consistent fashion.</w:t>
      </w:r>
    </w:p>
    <w:p w14:paraId="0809633B" w14:textId="4C1EC2A4" w:rsidR="00C3484B" w:rsidRPr="00B6619F" w:rsidRDefault="00514E29" w:rsidP="0006038E">
      <w:pPr>
        <w:spacing w:line="480" w:lineRule="auto"/>
        <w:rPr>
          <w:rFonts w:ascii="Calibri" w:hAnsi="Calibri" w:cs="Times New Roman"/>
          <w:lang w:val="en-AU"/>
        </w:rPr>
      </w:pPr>
      <w:r w:rsidRPr="00B6619F">
        <w:rPr>
          <w:rFonts w:ascii="Calibri" w:hAnsi="Calibri" w:cs="Times New Roman"/>
          <w:lang w:val="en-AU"/>
        </w:rPr>
        <w:tab/>
        <w:t xml:space="preserve">I am looking forward to maintaining connections with teachers and researchers I met at ACTA 2018, and building on </w:t>
      </w:r>
      <w:r w:rsidR="00887356" w:rsidRPr="00B6619F">
        <w:rPr>
          <w:rFonts w:ascii="Calibri" w:hAnsi="Calibri" w:cs="Times New Roman"/>
          <w:lang w:val="en-AU"/>
        </w:rPr>
        <w:t>rich professional learning</w:t>
      </w:r>
      <w:r w:rsidR="006D685B" w:rsidRPr="00B6619F">
        <w:rPr>
          <w:rFonts w:ascii="Calibri" w:hAnsi="Calibri" w:cs="Times New Roman"/>
          <w:lang w:val="en-AU"/>
        </w:rPr>
        <w:t xml:space="preserve"> experiences </w:t>
      </w:r>
      <w:r w:rsidR="00E33E66" w:rsidRPr="00B6619F">
        <w:rPr>
          <w:rFonts w:ascii="Calibri" w:hAnsi="Calibri" w:cs="Times New Roman"/>
          <w:lang w:val="en-AU"/>
        </w:rPr>
        <w:t xml:space="preserve">I gained while there. </w:t>
      </w:r>
      <w:r w:rsidR="0083018B" w:rsidRPr="00B6619F">
        <w:rPr>
          <w:rFonts w:ascii="Calibri" w:hAnsi="Calibri" w:cs="Times New Roman"/>
          <w:lang w:val="en-AU"/>
        </w:rPr>
        <w:t xml:space="preserve"> </w:t>
      </w:r>
      <w:r w:rsidR="00E33E66" w:rsidRPr="00B6619F">
        <w:rPr>
          <w:rFonts w:ascii="Calibri" w:hAnsi="Calibri" w:cs="Times New Roman"/>
          <w:lang w:val="en-AU"/>
        </w:rPr>
        <w:t xml:space="preserve">I am beginning to feel that I have a little more ‘street cred’: the TESOL teaching community is as inclusive and diverse as the students in its classrooms.  Active involvement in ACTA has been an essential part of my development as a teacher, and I would encourage any teachers who are able to come and </w:t>
      </w:r>
      <w:r w:rsidR="00087A78" w:rsidRPr="00B6619F">
        <w:rPr>
          <w:rFonts w:ascii="Calibri" w:hAnsi="Calibri" w:cs="Times New Roman"/>
          <w:lang w:val="en-AU"/>
        </w:rPr>
        <w:t xml:space="preserve">‘push their </w:t>
      </w:r>
      <w:r w:rsidR="00E33E66" w:rsidRPr="00B6619F">
        <w:rPr>
          <w:rFonts w:ascii="Calibri" w:hAnsi="Calibri" w:cs="Times New Roman"/>
          <w:lang w:val="en-AU"/>
        </w:rPr>
        <w:t>boundaries’ at ACTA Conference 2020 in Brisbane.</w:t>
      </w:r>
    </w:p>
    <w:sectPr w:rsidR="00C3484B" w:rsidRPr="00B6619F" w:rsidSect="00C873A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817CF" w14:textId="77777777" w:rsidR="00B71DA7" w:rsidRDefault="00B71DA7" w:rsidP="00302E21">
      <w:r>
        <w:separator/>
      </w:r>
    </w:p>
  </w:endnote>
  <w:endnote w:type="continuationSeparator" w:id="0">
    <w:p w14:paraId="42AC8581" w14:textId="77777777" w:rsidR="00B71DA7" w:rsidRDefault="00B71DA7" w:rsidP="0030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6501D" w14:textId="77777777" w:rsidR="00B71DA7" w:rsidRDefault="00B71DA7" w:rsidP="00302E21">
      <w:r>
        <w:separator/>
      </w:r>
    </w:p>
  </w:footnote>
  <w:footnote w:type="continuationSeparator" w:id="0">
    <w:p w14:paraId="70A74FC4" w14:textId="77777777" w:rsidR="00B71DA7" w:rsidRDefault="00B71DA7" w:rsidP="00302E21">
      <w:r>
        <w:continuationSeparator/>
      </w:r>
    </w:p>
  </w:footnote>
  <w:footnote w:id="1">
    <w:p w14:paraId="621508D4" w14:textId="77ED2128" w:rsidR="00DD6097" w:rsidRPr="00DD6097" w:rsidRDefault="00302E21" w:rsidP="00DD6097">
      <w:pPr>
        <w:rPr>
          <w:rFonts w:ascii="Times New Roman" w:eastAsia="Times New Roman" w:hAnsi="Times New Roman" w:cs="Times New Roman"/>
          <w:lang w:eastAsia="en-GB"/>
        </w:rPr>
      </w:pPr>
      <w:r w:rsidRPr="00DD6097">
        <w:rPr>
          <w:rStyle w:val="FootnoteReference"/>
          <w:rFonts w:ascii="Times New Roman" w:hAnsi="Times New Roman" w:cs="Times New Roman"/>
        </w:rPr>
        <w:footnoteRef/>
      </w:r>
      <w:r w:rsidRPr="00DD6097">
        <w:rPr>
          <w:rFonts w:ascii="Times New Roman" w:hAnsi="Times New Roman" w:cs="Times New Roman"/>
        </w:rPr>
        <w:t xml:space="preserve"> </w:t>
      </w:r>
      <w:r w:rsidRPr="00DD6097">
        <w:rPr>
          <w:rFonts w:ascii="Times New Roman" w:hAnsi="Times New Roman" w:cs="Times New Roman"/>
          <w:lang w:val="en-AU"/>
        </w:rPr>
        <w:t>Phan</w:t>
      </w:r>
      <w:r w:rsidR="00DD6097" w:rsidRPr="00DD6097">
        <w:rPr>
          <w:rFonts w:ascii="Times New Roman" w:hAnsi="Times New Roman" w:cs="Times New Roman"/>
          <w:lang w:val="en-AU"/>
        </w:rPr>
        <w:t xml:space="preserve"> Le </w:t>
      </w:r>
      <w:r w:rsidR="00DD6097">
        <w:rPr>
          <w:rFonts w:ascii="Times New Roman" w:hAnsi="Times New Roman" w:cs="Times New Roman"/>
          <w:lang w:val="en-AU"/>
        </w:rPr>
        <w:t xml:space="preserve">Ha, Keynote address ACTA Conference 2018 </w:t>
      </w:r>
      <w:r w:rsidR="00DD6097" w:rsidRPr="00DD6097">
        <w:rPr>
          <w:rFonts w:ascii="Times New Roman" w:hAnsi="Times New Roman" w:cs="Times New Roman"/>
          <w:lang w:val="en-AU"/>
        </w:rPr>
        <w:t xml:space="preserve"> </w:t>
      </w:r>
    </w:p>
    <w:p w14:paraId="77ADEE1C" w14:textId="3C165F43" w:rsidR="00302E21" w:rsidRPr="00DD6097" w:rsidRDefault="00302E21">
      <w:pPr>
        <w:pStyle w:val="FootnoteText"/>
        <w:rPr>
          <w:rFonts w:ascii="Times New Roman" w:hAnsi="Times New Roman" w:cs="Times New Roman"/>
          <w:lang w:val="en-AU"/>
        </w:rPr>
      </w:pPr>
    </w:p>
  </w:footnote>
  <w:footnote w:id="2">
    <w:p w14:paraId="1BC47BF6" w14:textId="0CA6732B" w:rsidR="00A2465B" w:rsidRPr="00A2465B" w:rsidRDefault="00A2465B">
      <w:pPr>
        <w:pStyle w:val="FootnoteText"/>
        <w:rPr>
          <w:lang w:val="en-AU"/>
        </w:rPr>
      </w:pPr>
      <w:r w:rsidRPr="00DD6097">
        <w:rPr>
          <w:rStyle w:val="FootnoteReference"/>
          <w:rFonts w:ascii="Times New Roman" w:hAnsi="Times New Roman" w:cs="Times New Roman"/>
        </w:rPr>
        <w:footnoteRef/>
      </w:r>
      <w:r w:rsidRPr="00DD6097">
        <w:rPr>
          <w:rFonts w:ascii="Times New Roman" w:hAnsi="Times New Roman" w:cs="Times New Roman"/>
        </w:rPr>
        <w:t xml:space="preserve"> </w:t>
      </w:r>
      <w:r w:rsidRPr="00DD6097">
        <w:rPr>
          <w:rFonts w:ascii="Times New Roman" w:hAnsi="Times New Roman" w:cs="Times New Roman"/>
          <w:lang w:val="en-AU"/>
        </w:rPr>
        <w:t xml:space="preserve">Phan Le Ha, </w:t>
      </w:r>
      <w:r w:rsidR="006A0650" w:rsidRPr="00DD6097">
        <w:rPr>
          <w:rFonts w:ascii="Times New Roman" w:hAnsi="Times New Roman" w:cs="Times New Roman"/>
          <w:lang w:val="en-AU"/>
        </w:rPr>
        <w:t xml:space="preserve">personal communication, </w:t>
      </w:r>
      <w:r w:rsidRPr="00DD6097">
        <w:rPr>
          <w:rFonts w:ascii="Times New Roman" w:hAnsi="Times New Roman" w:cs="Times New Roman"/>
          <w:lang w:val="en-AU"/>
        </w:rPr>
        <w:t>October</w:t>
      </w:r>
      <w:r w:rsidR="006A0650" w:rsidRPr="00DD6097">
        <w:rPr>
          <w:rFonts w:ascii="Times New Roman" w:hAnsi="Times New Roman" w:cs="Times New Roman"/>
          <w:lang w:val="en-AU"/>
        </w:rPr>
        <w:t xml:space="preserve"> 3,</w:t>
      </w:r>
      <w:r w:rsidRPr="00DD6097">
        <w:rPr>
          <w:rFonts w:ascii="Times New Roman" w:hAnsi="Times New Roman" w:cs="Times New Roman"/>
          <w:lang w:val="en-AU"/>
        </w:rPr>
        <w:t xml:space="preserve"> 2018</w:t>
      </w:r>
      <w:r>
        <w:rPr>
          <w:lang w:val="en-AU"/>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4B"/>
    <w:rsid w:val="000307EB"/>
    <w:rsid w:val="00033579"/>
    <w:rsid w:val="00053177"/>
    <w:rsid w:val="0006038E"/>
    <w:rsid w:val="000645E9"/>
    <w:rsid w:val="00065704"/>
    <w:rsid w:val="00087A78"/>
    <w:rsid w:val="000A1D8C"/>
    <w:rsid w:val="000B5B92"/>
    <w:rsid w:val="000C1D46"/>
    <w:rsid w:val="000D12E7"/>
    <w:rsid w:val="000E109C"/>
    <w:rsid w:val="000F7B84"/>
    <w:rsid w:val="00111748"/>
    <w:rsid w:val="00114ABB"/>
    <w:rsid w:val="00116303"/>
    <w:rsid w:val="0013727E"/>
    <w:rsid w:val="00155391"/>
    <w:rsid w:val="001855E0"/>
    <w:rsid w:val="0019190B"/>
    <w:rsid w:val="001A1003"/>
    <w:rsid w:val="001D6C8D"/>
    <w:rsid w:val="001E1374"/>
    <w:rsid w:val="001F0D8A"/>
    <w:rsid w:val="00210258"/>
    <w:rsid w:val="00235EEE"/>
    <w:rsid w:val="002741F2"/>
    <w:rsid w:val="00277594"/>
    <w:rsid w:val="0029511B"/>
    <w:rsid w:val="00302BC3"/>
    <w:rsid w:val="00302E21"/>
    <w:rsid w:val="00310A22"/>
    <w:rsid w:val="00336416"/>
    <w:rsid w:val="003405EC"/>
    <w:rsid w:val="00351F3B"/>
    <w:rsid w:val="0036561B"/>
    <w:rsid w:val="003A2F18"/>
    <w:rsid w:val="003B3571"/>
    <w:rsid w:val="003C2760"/>
    <w:rsid w:val="003D7C69"/>
    <w:rsid w:val="004104F1"/>
    <w:rsid w:val="00414E75"/>
    <w:rsid w:val="00432CC9"/>
    <w:rsid w:val="0043662A"/>
    <w:rsid w:val="00457D5A"/>
    <w:rsid w:val="00481CF6"/>
    <w:rsid w:val="00483C20"/>
    <w:rsid w:val="004A1A44"/>
    <w:rsid w:val="004C5748"/>
    <w:rsid w:val="00514E29"/>
    <w:rsid w:val="00521665"/>
    <w:rsid w:val="0054405A"/>
    <w:rsid w:val="005826D2"/>
    <w:rsid w:val="005B25CC"/>
    <w:rsid w:val="005E51A3"/>
    <w:rsid w:val="00602AEF"/>
    <w:rsid w:val="00616DED"/>
    <w:rsid w:val="00643762"/>
    <w:rsid w:val="0067059F"/>
    <w:rsid w:val="006A0650"/>
    <w:rsid w:val="006D685B"/>
    <w:rsid w:val="006E1CD6"/>
    <w:rsid w:val="006E625B"/>
    <w:rsid w:val="00705668"/>
    <w:rsid w:val="007B749E"/>
    <w:rsid w:val="0083018B"/>
    <w:rsid w:val="00887356"/>
    <w:rsid w:val="00887959"/>
    <w:rsid w:val="008979B6"/>
    <w:rsid w:val="008A572F"/>
    <w:rsid w:val="008A60D8"/>
    <w:rsid w:val="008B3ABD"/>
    <w:rsid w:val="008E5538"/>
    <w:rsid w:val="008F778F"/>
    <w:rsid w:val="00906E28"/>
    <w:rsid w:val="00933408"/>
    <w:rsid w:val="009F3859"/>
    <w:rsid w:val="00A2465B"/>
    <w:rsid w:val="00A31B64"/>
    <w:rsid w:val="00A55A8C"/>
    <w:rsid w:val="00B16972"/>
    <w:rsid w:val="00B576DF"/>
    <w:rsid w:val="00B6619F"/>
    <w:rsid w:val="00B71DA7"/>
    <w:rsid w:val="00BD607C"/>
    <w:rsid w:val="00BE202E"/>
    <w:rsid w:val="00C148A7"/>
    <w:rsid w:val="00C20E98"/>
    <w:rsid w:val="00C21465"/>
    <w:rsid w:val="00C3484B"/>
    <w:rsid w:val="00C801FE"/>
    <w:rsid w:val="00C873A0"/>
    <w:rsid w:val="00C87881"/>
    <w:rsid w:val="00CA760D"/>
    <w:rsid w:val="00CC6931"/>
    <w:rsid w:val="00D0004E"/>
    <w:rsid w:val="00D0561A"/>
    <w:rsid w:val="00D11953"/>
    <w:rsid w:val="00D17E4C"/>
    <w:rsid w:val="00D842F4"/>
    <w:rsid w:val="00DD6097"/>
    <w:rsid w:val="00DE3B2A"/>
    <w:rsid w:val="00DE7B00"/>
    <w:rsid w:val="00E02DAA"/>
    <w:rsid w:val="00E23BD5"/>
    <w:rsid w:val="00E33E66"/>
    <w:rsid w:val="00E60756"/>
    <w:rsid w:val="00E642DD"/>
    <w:rsid w:val="00E769E4"/>
    <w:rsid w:val="00EF23C0"/>
    <w:rsid w:val="00F41ABA"/>
    <w:rsid w:val="00F57E81"/>
    <w:rsid w:val="00F66A4D"/>
    <w:rsid w:val="00F70D2B"/>
    <w:rsid w:val="00F85219"/>
    <w:rsid w:val="00F97D40"/>
    <w:rsid w:val="00FF094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4CD0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619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DAA"/>
    <w:rPr>
      <w:color w:val="0563C1" w:themeColor="hyperlink"/>
      <w:u w:val="single"/>
    </w:rPr>
  </w:style>
  <w:style w:type="paragraph" w:styleId="FootnoteText">
    <w:name w:val="footnote text"/>
    <w:basedOn w:val="Normal"/>
    <w:link w:val="FootnoteTextChar"/>
    <w:uiPriority w:val="99"/>
    <w:unhideWhenUsed/>
    <w:rsid w:val="00302E21"/>
  </w:style>
  <w:style w:type="character" w:customStyle="1" w:styleId="FootnoteTextChar">
    <w:name w:val="Footnote Text Char"/>
    <w:basedOn w:val="DefaultParagraphFont"/>
    <w:link w:val="FootnoteText"/>
    <w:uiPriority w:val="99"/>
    <w:rsid w:val="00302E21"/>
  </w:style>
  <w:style w:type="character" w:styleId="FootnoteReference">
    <w:name w:val="footnote reference"/>
    <w:basedOn w:val="DefaultParagraphFont"/>
    <w:uiPriority w:val="99"/>
    <w:unhideWhenUsed/>
    <w:rsid w:val="00302E21"/>
    <w:rPr>
      <w:vertAlign w:val="superscript"/>
    </w:rPr>
  </w:style>
  <w:style w:type="character" w:customStyle="1" w:styleId="Heading1Char">
    <w:name w:val="Heading 1 Char"/>
    <w:basedOn w:val="DefaultParagraphFont"/>
    <w:link w:val="Heading1"/>
    <w:uiPriority w:val="9"/>
    <w:rsid w:val="00B661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78748">
      <w:bodyDiv w:val="1"/>
      <w:marLeft w:val="0"/>
      <w:marRight w:val="0"/>
      <w:marTop w:val="0"/>
      <w:marBottom w:val="0"/>
      <w:divBdr>
        <w:top w:val="none" w:sz="0" w:space="0" w:color="auto"/>
        <w:left w:val="none" w:sz="0" w:space="0" w:color="auto"/>
        <w:bottom w:val="none" w:sz="0" w:space="0" w:color="auto"/>
        <w:right w:val="none" w:sz="0" w:space="0" w:color="auto"/>
      </w:divBdr>
    </w:div>
    <w:div w:id="1850555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mon-borg.co.uk/blo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29EAC3-5170-F14F-AFF1-B2A9C98A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955</Words>
  <Characters>5446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Playsted</dc:creator>
  <cp:keywords/>
  <dc:description/>
  <cp:lastModifiedBy>Skye Playsted</cp:lastModifiedBy>
  <cp:revision>3</cp:revision>
  <dcterms:created xsi:type="dcterms:W3CDTF">2019-06-25T10:49:00Z</dcterms:created>
  <dcterms:modified xsi:type="dcterms:W3CDTF">2019-06-25T10:51:00Z</dcterms:modified>
</cp:coreProperties>
</file>